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FE0648" w:rsidRDefault="00557DA9" w:rsidP="00E11705">
      <w:pPr>
        <w:rPr>
          <w:rFonts w:asciiTheme="majorHAnsi" w:hAnsiTheme="majorHAnsi" w:cstheme="majorHAnsi"/>
        </w:rPr>
      </w:pPr>
      <w:r w:rsidRPr="00FE0648">
        <w:rPr>
          <w:rFonts w:asciiTheme="majorHAnsi" w:hAnsiTheme="majorHAnsi" w:cstheme="majorHAnsi"/>
        </w:rPr>
        <w:tab/>
      </w:r>
      <w:r w:rsidR="00871570" w:rsidRPr="00FE0648">
        <w:rPr>
          <w:rFonts w:asciiTheme="majorHAnsi" w:hAnsiTheme="majorHAnsi" w:cstheme="majorHAnsi"/>
        </w:rPr>
        <w:tab/>
      </w:r>
      <w:bookmarkStart w:id="0" w:name="_GoBack"/>
      <w:bookmarkEnd w:id="0"/>
    </w:p>
    <w:p w14:paraId="3E8EF77F" w14:textId="77777777" w:rsidR="009B5CF0" w:rsidRPr="00FE0648" w:rsidRDefault="009B5CF0" w:rsidP="009B5CF0">
      <w:pPr>
        <w:tabs>
          <w:tab w:val="left" w:pos="2784"/>
        </w:tabs>
        <w:rPr>
          <w:rFonts w:asciiTheme="majorHAnsi" w:hAnsiTheme="majorHAnsi" w:cstheme="majorHAnsi"/>
        </w:rPr>
      </w:pPr>
      <w:r w:rsidRPr="00FE0648">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142A220" w14:textId="4326DD08" w:rsidR="009C6E53" w:rsidRPr="00FE0648" w:rsidRDefault="00032591" w:rsidP="00032591">
      <w:pPr>
        <w:tabs>
          <w:tab w:val="left" w:pos="3325"/>
        </w:tabs>
        <w:jc w:val="both"/>
        <w:rPr>
          <w:rFonts w:asciiTheme="majorHAnsi" w:hAnsiTheme="majorHAnsi" w:cstheme="majorHAnsi"/>
        </w:rPr>
      </w:pPr>
      <w:r w:rsidRPr="00FE0648">
        <w:rPr>
          <w:rFonts w:asciiTheme="majorHAnsi" w:hAnsiTheme="majorHAnsi" w:cstheme="majorHAnsi"/>
        </w:rPr>
        <w:tab/>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6"/>
        <w:gridCol w:w="709"/>
        <w:gridCol w:w="3260"/>
      </w:tblGrid>
      <w:tr w:rsidR="00E822F2" w:rsidRPr="00FE0648" w14:paraId="64F1697E" w14:textId="77777777" w:rsidTr="00E42E75">
        <w:trPr>
          <w:cantSplit/>
          <w:trHeight w:val="510"/>
        </w:trPr>
        <w:tc>
          <w:tcPr>
            <w:tcW w:w="6946" w:type="dxa"/>
            <w:tcBorders>
              <w:top w:val="single" w:sz="4" w:space="0" w:color="auto"/>
              <w:left w:val="single" w:sz="4" w:space="0" w:color="auto"/>
              <w:bottom w:val="single" w:sz="4" w:space="0" w:color="auto"/>
              <w:right w:val="single" w:sz="4" w:space="0" w:color="auto"/>
            </w:tcBorders>
            <w:vAlign w:val="center"/>
            <w:hideMark/>
          </w:tcPr>
          <w:p w14:paraId="1A032920" w14:textId="77777777" w:rsidR="00E822F2" w:rsidRPr="00FE0648" w:rsidRDefault="00E822F2" w:rsidP="003C0AA0">
            <w:pPr>
              <w:jc w:val="both"/>
              <w:rPr>
                <w:rFonts w:asciiTheme="majorHAnsi" w:hAnsiTheme="majorHAnsi" w:cstheme="majorHAnsi"/>
                <w:bCs/>
              </w:rPr>
            </w:pPr>
            <w:r w:rsidRPr="00FE0648">
              <w:rPr>
                <w:rFonts w:asciiTheme="majorHAnsi" w:hAnsiTheme="majorHAnsi" w:cstheme="majorHAnsi"/>
                <w:bCs/>
              </w:rPr>
              <w:t xml:space="preserve">ÓRGÃO LICITANTE: </w:t>
            </w:r>
            <w:r w:rsidRPr="00FE0648">
              <w:rPr>
                <w:rFonts w:asciiTheme="majorHAnsi" w:hAnsiTheme="majorHAnsi" w:cstheme="majorHAnsi"/>
                <w:b/>
                <w:bCs/>
              </w:rPr>
              <w:t xml:space="preserve">DER - DEPARTAMENTO DE ESTRADAS DE RODAGEM DO ESTADO DE MINAS GERAIS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064D7796" w14:textId="360E04AF" w:rsidR="00E822F2" w:rsidRPr="00FE0648" w:rsidRDefault="00E822F2" w:rsidP="00605838">
            <w:pPr>
              <w:jc w:val="both"/>
              <w:rPr>
                <w:rFonts w:asciiTheme="majorHAnsi" w:hAnsiTheme="majorHAnsi" w:cstheme="majorHAnsi"/>
                <w:b/>
                <w:bCs/>
              </w:rPr>
            </w:pPr>
            <w:r w:rsidRPr="00FE0648">
              <w:rPr>
                <w:rFonts w:asciiTheme="majorHAnsi" w:hAnsiTheme="majorHAnsi" w:cstheme="majorHAnsi"/>
              </w:rPr>
              <w:t xml:space="preserve">EDITAL: </w:t>
            </w:r>
            <w:proofErr w:type="gramStart"/>
            <w:r w:rsidR="00605838" w:rsidRPr="00FE0648">
              <w:rPr>
                <w:rFonts w:asciiTheme="majorHAnsi" w:hAnsiTheme="majorHAnsi" w:cstheme="majorHAnsi"/>
                <w:b/>
              </w:rPr>
              <w:t xml:space="preserve">RDC </w:t>
            </w:r>
            <w:r w:rsidRPr="00FE0648">
              <w:rPr>
                <w:rFonts w:asciiTheme="majorHAnsi" w:hAnsiTheme="majorHAnsi" w:cstheme="majorHAnsi"/>
                <w:b/>
              </w:rPr>
              <w:t xml:space="preserve"> -</w:t>
            </w:r>
            <w:proofErr w:type="gramEnd"/>
            <w:r w:rsidRPr="00FE0648">
              <w:rPr>
                <w:rFonts w:asciiTheme="majorHAnsi" w:hAnsiTheme="majorHAnsi" w:cstheme="majorHAnsi"/>
                <w:b/>
              </w:rPr>
              <w:t xml:space="preserve"> </w:t>
            </w:r>
            <w:r w:rsidR="00605838" w:rsidRPr="00FE0648">
              <w:rPr>
                <w:rFonts w:asciiTheme="majorHAnsi" w:hAnsiTheme="majorHAnsi" w:cstheme="majorHAnsi"/>
                <w:b/>
              </w:rPr>
              <w:t>Edital nº: 124/2023. Processo SEI nº: 2300.01.0222988/2023-44.</w:t>
            </w:r>
          </w:p>
        </w:tc>
      </w:tr>
      <w:tr w:rsidR="00E822F2" w:rsidRPr="00FE0648" w14:paraId="654EF6D0" w14:textId="77777777" w:rsidTr="003C0AA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1C68E2DD" w14:textId="77777777" w:rsidR="00E822F2" w:rsidRPr="00FE0648" w:rsidRDefault="00E822F2" w:rsidP="003C0AA0">
            <w:pPr>
              <w:pStyle w:val="Default"/>
              <w:jc w:val="both"/>
              <w:rPr>
                <w:rFonts w:asciiTheme="majorHAnsi" w:hAnsiTheme="majorHAnsi" w:cstheme="majorHAnsi"/>
              </w:rPr>
            </w:pPr>
            <w:r w:rsidRPr="00FE0648">
              <w:rPr>
                <w:rFonts w:asciiTheme="majorHAnsi" w:hAnsiTheme="majorHAnsi" w:cstheme="majorHAnsi"/>
              </w:rPr>
              <w:t>Contatos da Assessoria de Licitações: Telefones: (31) 3235-1272</w:t>
            </w:r>
          </w:p>
          <w:p w14:paraId="7ED3F4D3" w14:textId="77777777" w:rsidR="00E822F2" w:rsidRPr="00FE0648" w:rsidRDefault="00E822F2" w:rsidP="003C0AA0">
            <w:pPr>
              <w:pStyle w:val="Default"/>
              <w:jc w:val="both"/>
              <w:rPr>
                <w:rFonts w:asciiTheme="majorHAnsi" w:hAnsiTheme="majorHAnsi" w:cstheme="majorHAnsi"/>
              </w:rPr>
            </w:pPr>
            <w:r w:rsidRPr="00FE0648">
              <w:rPr>
                <w:rFonts w:asciiTheme="majorHAnsi" w:hAnsiTheme="majorHAnsi" w:cstheme="majorHAnsi"/>
              </w:rPr>
              <w:t xml:space="preserve">E-mail: </w:t>
            </w:r>
            <w:hyperlink r:id="rId11" w:history="1">
              <w:proofErr w:type="gramStart"/>
              <w:r w:rsidRPr="00FE0648">
                <w:rPr>
                  <w:rStyle w:val="Hyperlink"/>
                  <w:rFonts w:asciiTheme="majorHAnsi" w:hAnsiTheme="majorHAnsi" w:cstheme="majorHAnsi"/>
                </w:rPr>
                <w:t>asl@deer.mg.gov.br</w:t>
              </w:r>
            </w:hyperlink>
            <w:r w:rsidRPr="00FE0648">
              <w:rPr>
                <w:rFonts w:asciiTheme="majorHAnsi" w:hAnsiTheme="majorHAnsi" w:cstheme="majorHAnsi"/>
              </w:rPr>
              <w:t xml:space="preserve">  -</w:t>
            </w:r>
            <w:proofErr w:type="gramEnd"/>
            <w:r w:rsidRPr="00FE0648">
              <w:rPr>
                <w:rFonts w:asciiTheme="majorHAnsi" w:hAnsiTheme="majorHAnsi" w:cstheme="majorHAnsi"/>
              </w:rPr>
              <w:t xml:space="preserve"> Av. dos Andradas, 1120 – 10º andar – CEP: 30.120-016 – Belo Horizonte - MG</w:t>
            </w:r>
          </w:p>
          <w:p w14:paraId="246439DE" w14:textId="77777777" w:rsidR="00E822F2" w:rsidRPr="00FE0648" w:rsidRDefault="00E822F2" w:rsidP="003C0AA0">
            <w:pPr>
              <w:pStyle w:val="Default"/>
              <w:jc w:val="both"/>
              <w:rPr>
                <w:rFonts w:asciiTheme="majorHAnsi" w:hAnsiTheme="majorHAnsi" w:cstheme="majorHAnsi"/>
              </w:rPr>
            </w:pPr>
            <w:r w:rsidRPr="00FE0648">
              <w:rPr>
                <w:rFonts w:asciiTheme="majorHAnsi" w:hAnsiTheme="majorHAnsi" w:cstheme="majorHAnsi"/>
              </w:rPr>
              <w:t xml:space="preserve">DER-MG - </w:t>
            </w:r>
            <w:hyperlink r:id="rId12" w:history="1">
              <w:r w:rsidRPr="00FE0648">
                <w:rPr>
                  <w:rStyle w:val="Hyperlink"/>
                  <w:rFonts w:asciiTheme="majorHAnsi" w:hAnsiTheme="majorHAnsi" w:cstheme="majorHAnsi"/>
                </w:rPr>
                <w:t>www.der.mg.gov.br</w:t>
              </w:r>
            </w:hyperlink>
            <w:r w:rsidRPr="00FE0648">
              <w:rPr>
                <w:rFonts w:asciiTheme="majorHAnsi" w:hAnsiTheme="majorHAnsi" w:cstheme="majorHAnsi"/>
              </w:rPr>
              <w:t xml:space="preserve"> Fone: (31) 3235-1081 </w:t>
            </w:r>
          </w:p>
          <w:p w14:paraId="340CACD3" w14:textId="77777777" w:rsidR="00E822F2" w:rsidRPr="00FE0648" w:rsidRDefault="00E822F2" w:rsidP="003C0AA0">
            <w:pPr>
              <w:pStyle w:val="Default"/>
              <w:jc w:val="both"/>
              <w:rPr>
                <w:rFonts w:asciiTheme="majorHAnsi" w:hAnsiTheme="majorHAnsi" w:cstheme="majorHAnsi"/>
              </w:rPr>
            </w:pPr>
            <w:hyperlink r:id="rId13" w:history="1">
              <w:r w:rsidRPr="00FE0648">
                <w:rPr>
                  <w:rStyle w:val="Hyperlink"/>
                  <w:rFonts w:asciiTheme="majorHAnsi" w:hAnsiTheme="majorHAnsi" w:cstheme="majorHAnsi"/>
                </w:rPr>
                <w:t>https://www.der.mg.gov.br/transparencia/licitacoes</w:t>
              </w:r>
            </w:hyperlink>
            <w:r w:rsidRPr="00FE0648">
              <w:rPr>
                <w:rFonts w:asciiTheme="majorHAnsi" w:hAnsiTheme="majorHAnsi" w:cstheme="majorHAnsi"/>
              </w:rPr>
              <w:t xml:space="preserve"> </w:t>
            </w:r>
          </w:p>
        </w:tc>
      </w:tr>
      <w:tr w:rsidR="00E822F2" w:rsidRPr="00FE0648" w14:paraId="1306EFC1" w14:textId="77777777" w:rsidTr="00E42E75">
        <w:trPr>
          <w:cantSplit/>
          <w:trHeight w:val="1203"/>
        </w:trPr>
        <w:tc>
          <w:tcPr>
            <w:tcW w:w="7655" w:type="dxa"/>
            <w:gridSpan w:val="2"/>
            <w:tcBorders>
              <w:top w:val="single" w:sz="4" w:space="0" w:color="auto"/>
              <w:left w:val="single" w:sz="4" w:space="0" w:color="auto"/>
              <w:bottom w:val="single" w:sz="4" w:space="0" w:color="auto"/>
              <w:right w:val="single" w:sz="4" w:space="0" w:color="auto"/>
            </w:tcBorders>
            <w:hideMark/>
          </w:tcPr>
          <w:p w14:paraId="215F7370" w14:textId="124925A9" w:rsidR="00E822F2" w:rsidRPr="00FE0648" w:rsidRDefault="00E822F2" w:rsidP="00605838">
            <w:pPr>
              <w:jc w:val="both"/>
              <w:rPr>
                <w:rFonts w:asciiTheme="majorHAnsi" w:hAnsiTheme="majorHAnsi" w:cstheme="majorHAnsi"/>
              </w:rPr>
            </w:pPr>
            <w:r w:rsidRPr="00FE0648">
              <w:rPr>
                <w:rFonts w:asciiTheme="majorHAnsi" w:hAnsiTheme="majorHAnsi" w:cstheme="majorHAnsi"/>
              </w:rPr>
              <w:t xml:space="preserve">OBJETO: </w:t>
            </w:r>
            <w:r w:rsidR="00605838" w:rsidRPr="00FE0648">
              <w:rPr>
                <w:rFonts w:asciiTheme="majorHAnsi" w:hAnsiTheme="majorHAnsi" w:cstheme="majorHAnsi"/>
              </w:rPr>
              <w:t xml:space="preserve">O Diretor Geral do Departamento de Estradas de Rodagem do Estado de Minas Gerais – DER-MG torna público que fará realizar, através da Comissão Permanente de Licitação, às 09:30hs (nove e trinta horas) do dia 11/01/2024, em seu edifício-sede, à Rodovia Papa João Paulo II, Bairro Serra Verde, nº 4001 - Prédio Gerais - 5º andar, nesta capital, procedimento licitatório na modalidade RDC – REGIME DIFERENCIADO DE CONTRATAÇÕES, tendo como objeto a Complementação dos serviços de Implantação da Interseção de Acesso a Fábrica McCain, na Rodovia BR-262/MG, trecho Divisa ES/MG - Entr° BR/153 (B) / Fim da Ponte sobre o Rio Grande (Divisa MG/ SP), km 706,00. Incluso no PPAG, de acordo com edital e composições de custos unitários constantes do quadro de quantidades, que estarão disponíveis no endereço acima citado e no site </w:t>
            </w:r>
            <w:hyperlink r:id="rId14" w:history="1">
              <w:r w:rsidR="00605838" w:rsidRPr="00FE0648">
                <w:rPr>
                  <w:rStyle w:val="Hyperlink"/>
                  <w:rFonts w:asciiTheme="majorHAnsi" w:hAnsiTheme="majorHAnsi" w:cstheme="majorHAnsi"/>
                </w:rPr>
                <w:t>www.der.mg.gov.br</w:t>
              </w:r>
            </w:hyperlink>
            <w:r w:rsidR="00605838" w:rsidRPr="00FE0648">
              <w:rPr>
                <w:rFonts w:asciiTheme="majorHAnsi" w:hAnsiTheme="majorHAnsi" w:cstheme="majorHAnsi"/>
              </w:rPr>
              <w:t>,</w:t>
            </w:r>
            <w:r w:rsidR="00605838" w:rsidRPr="00FE0648">
              <w:rPr>
                <w:rFonts w:asciiTheme="majorHAnsi" w:hAnsiTheme="majorHAnsi" w:cstheme="majorHAnsi"/>
              </w:rPr>
              <w:t xml:space="preserve"> </w:t>
            </w:r>
            <w:r w:rsidR="00605838" w:rsidRPr="00FE0648">
              <w:rPr>
                <w:rFonts w:asciiTheme="majorHAnsi" w:hAnsiTheme="majorHAnsi" w:cstheme="majorHAnsi"/>
              </w:rPr>
              <w:t xml:space="preserve">a partir do dia 14/12/2023.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5DC5C69" w14:textId="77777777" w:rsidR="00E822F2" w:rsidRPr="00FE0648" w:rsidRDefault="00E822F2" w:rsidP="003C0AA0">
            <w:pPr>
              <w:pStyle w:val="Default"/>
              <w:jc w:val="both"/>
              <w:rPr>
                <w:rFonts w:asciiTheme="majorHAnsi" w:hAnsiTheme="majorHAnsi" w:cstheme="majorHAnsi"/>
              </w:rPr>
            </w:pPr>
            <w:r w:rsidRPr="00FE0648">
              <w:rPr>
                <w:rFonts w:asciiTheme="majorHAnsi" w:hAnsiTheme="majorHAnsi" w:cstheme="majorHAnsi"/>
              </w:rPr>
              <w:t xml:space="preserve">DATAS: </w:t>
            </w:r>
          </w:p>
          <w:p w14:paraId="1ABB2175" w14:textId="77777777" w:rsidR="00605838" w:rsidRPr="00FE0648" w:rsidRDefault="00E822F2" w:rsidP="00605838">
            <w:pPr>
              <w:pStyle w:val="Default"/>
              <w:numPr>
                <w:ilvl w:val="0"/>
                <w:numId w:val="15"/>
              </w:numPr>
              <w:jc w:val="both"/>
              <w:rPr>
                <w:rFonts w:asciiTheme="majorHAnsi" w:hAnsiTheme="majorHAnsi" w:cstheme="majorHAnsi"/>
              </w:rPr>
            </w:pPr>
            <w:r w:rsidRPr="00FE0648">
              <w:rPr>
                <w:rFonts w:asciiTheme="majorHAnsi" w:hAnsiTheme="majorHAnsi" w:cstheme="majorHAnsi"/>
                <w:color w:val="auto"/>
              </w:rPr>
              <w:t xml:space="preserve">ENTREGA DOS ENVELOPES: até </w:t>
            </w:r>
            <w:r w:rsidR="00605838" w:rsidRPr="00FE0648">
              <w:rPr>
                <w:rFonts w:asciiTheme="majorHAnsi" w:hAnsiTheme="majorHAnsi" w:cstheme="majorHAnsi"/>
                <w:color w:val="auto"/>
              </w:rPr>
              <w:t>11/01/2024 às 09:30hs</w:t>
            </w:r>
          </w:p>
          <w:p w14:paraId="0662B002" w14:textId="7B38DEE7" w:rsidR="00E822F2" w:rsidRPr="00FE0648" w:rsidRDefault="00E822F2" w:rsidP="00605838">
            <w:pPr>
              <w:pStyle w:val="Default"/>
              <w:numPr>
                <w:ilvl w:val="0"/>
                <w:numId w:val="15"/>
              </w:numPr>
              <w:jc w:val="both"/>
              <w:rPr>
                <w:rFonts w:asciiTheme="majorHAnsi" w:hAnsiTheme="majorHAnsi" w:cstheme="majorHAnsi"/>
              </w:rPr>
            </w:pPr>
            <w:r w:rsidRPr="00FE0648">
              <w:rPr>
                <w:rFonts w:asciiTheme="majorHAnsi" w:hAnsiTheme="majorHAnsi" w:cstheme="majorHAnsi"/>
                <w:color w:val="auto"/>
              </w:rPr>
              <w:t xml:space="preserve">ABERTURA DA LICITAÇÃO: </w:t>
            </w:r>
            <w:r w:rsidR="00605838" w:rsidRPr="00FE0648">
              <w:rPr>
                <w:rFonts w:asciiTheme="majorHAnsi" w:hAnsiTheme="majorHAnsi" w:cstheme="majorHAnsi"/>
                <w:color w:val="auto"/>
              </w:rPr>
              <w:t>11/01/2024 às 09:30hs</w:t>
            </w:r>
          </w:p>
        </w:tc>
      </w:tr>
      <w:tr w:rsidR="00E822F2" w:rsidRPr="00FE0648" w14:paraId="0AC30E5D" w14:textId="77777777" w:rsidTr="003C0AA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C288D58" w14:textId="77777777" w:rsidR="00E822F2" w:rsidRPr="00FE0648" w:rsidRDefault="00E822F2" w:rsidP="003C0AA0">
            <w:pPr>
              <w:jc w:val="center"/>
              <w:rPr>
                <w:rFonts w:asciiTheme="majorHAnsi" w:hAnsiTheme="majorHAnsi" w:cstheme="majorHAnsi"/>
              </w:rPr>
            </w:pPr>
            <w:r w:rsidRPr="00FE0648">
              <w:rPr>
                <w:rFonts w:asciiTheme="majorHAnsi" w:hAnsiTheme="majorHAnsi" w:cstheme="majorHAnsi"/>
              </w:rPr>
              <w:t>VALORES</w:t>
            </w:r>
          </w:p>
        </w:tc>
      </w:tr>
      <w:tr w:rsidR="00E822F2" w:rsidRPr="00FE0648" w14:paraId="5820F3C8" w14:textId="77777777" w:rsidTr="00E42E75">
        <w:trPr>
          <w:cantSplit/>
          <w:trHeight w:val="224"/>
        </w:trPr>
        <w:tc>
          <w:tcPr>
            <w:tcW w:w="6946" w:type="dxa"/>
            <w:tcBorders>
              <w:top w:val="single" w:sz="4" w:space="0" w:color="auto"/>
              <w:left w:val="single" w:sz="4" w:space="0" w:color="auto"/>
              <w:bottom w:val="single" w:sz="4" w:space="0" w:color="auto"/>
              <w:right w:val="single" w:sz="4" w:space="0" w:color="auto"/>
            </w:tcBorders>
            <w:vAlign w:val="center"/>
            <w:hideMark/>
          </w:tcPr>
          <w:p w14:paraId="780AAB65" w14:textId="77777777" w:rsidR="00E822F2" w:rsidRPr="00FE0648" w:rsidRDefault="00E822F2" w:rsidP="003C0AA0">
            <w:pPr>
              <w:pStyle w:val="Default"/>
              <w:jc w:val="center"/>
              <w:rPr>
                <w:rFonts w:asciiTheme="majorHAnsi" w:hAnsiTheme="majorHAnsi" w:cstheme="majorHAnsi"/>
              </w:rPr>
            </w:pPr>
            <w:r w:rsidRPr="00FE0648">
              <w:rPr>
                <w:rFonts w:asciiTheme="majorHAnsi" w:hAnsiTheme="majorHAnsi" w:cstheme="majorHAnsi"/>
              </w:rPr>
              <w:t>Valor Estimado da Obra</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4C5E48F0" w14:textId="77777777" w:rsidR="00E822F2" w:rsidRPr="00FE0648" w:rsidRDefault="00E822F2" w:rsidP="003C0AA0">
            <w:pPr>
              <w:pStyle w:val="Default"/>
              <w:jc w:val="center"/>
              <w:rPr>
                <w:rFonts w:asciiTheme="majorHAnsi" w:hAnsiTheme="majorHAnsi" w:cstheme="majorHAnsi"/>
              </w:rPr>
            </w:pPr>
            <w:r w:rsidRPr="00FE0648">
              <w:rPr>
                <w:rFonts w:asciiTheme="majorHAnsi" w:hAnsiTheme="majorHAnsi" w:cstheme="majorHAnsi"/>
              </w:rPr>
              <w:t>Capital Social Igual ou Superior</w:t>
            </w:r>
          </w:p>
        </w:tc>
      </w:tr>
      <w:tr w:rsidR="00E822F2" w:rsidRPr="00FE0648" w14:paraId="7F46A28B" w14:textId="77777777" w:rsidTr="00E42E75">
        <w:trPr>
          <w:cantSplit/>
          <w:trHeight w:val="288"/>
        </w:trPr>
        <w:tc>
          <w:tcPr>
            <w:tcW w:w="6946" w:type="dxa"/>
            <w:tcBorders>
              <w:top w:val="single" w:sz="4" w:space="0" w:color="auto"/>
              <w:left w:val="single" w:sz="4" w:space="0" w:color="auto"/>
              <w:bottom w:val="single" w:sz="4" w:space="0" w:color="auto"/>
              <w:right w:val="single" w:sz="4" w:space="0" w:color="auto"/>
            </w:tcBorders>
            <w:vAlign w:val="center"/>
            <w:hideMark/>
          </w:tcPr>
          <w:p w14:paraId="03351C46" w14:textId="3244593F" w:rsidR="00E822F2" w:rsidRPr="00FE0648" w:rsidRDefault="00605838" w:rsidP="00E822F2">
            <w:pPr>
              <w:pStyle w:val="Default"/>
              <w:jc w:val="center"/>
              <w:rPr>
                <w:rFonts w:asciiTheme="majorHAnsi" w:hAnsiTheme="majorHAnsi" w:cstheme="majorHAnsi"/>
              </w:rPr>
            </w:pPr>
            <w:r w:rsidRPr="00FE0648">
              <w:rPr>
                <w:rFonts w:asciiTheme="majorHAnsi" w:hAnsiTheme="majorHAnsi" w:cstheme="majorHAnsi"/>
              </w:rPr>
              <w:t>R$ 7.191.939,04</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278A4A06" w14:textId="77777777" w:rsidR="00E822F2" w:rsidRPr="00FE0648" w:rsidRDefault="00E822F2" w:rsidP="003C0AA0">
            <w:pPr>
              <w:pStyle w:val="Default"/>
              <w:jc w:val="center"/>
              <w:rPr>
                <w:rFonts w:asciiTheme="majorHAnsi" w:hAnsiTheme="majorHAnsi" w:cstheme="majorHAnsi"/>
              </w:rPr>
            </w:pPr>
            <w:r w:rsidRPr="00FE0648">
              <w:rPr>
                <w:rFonts w:asciiTheme="majorHAnsi" w:hAnsiTheme="majorHAnsi" w:cstheme="majorHAnsi"/>
              </w:rPr>
              <w:t>-</w:t>
            </w:r>
          </w:p>
        </w:tc>
      </w:tr>
      <w:tr w:rsidR="00E822F2" w:rsidRPr="00FE0648" w14:paraId="6C01D154" w14:textId="77777777" w:rsidTr="003C0AA0">
        <w:trPr>
          <w:cantSplit/>
          <w:trHeight w:val="300"/>
        </w:trPr>
        <w:tc>
          <w:tcPr>
            <w:tcW w:w="10915" w:type="dxa"/>
            <w:gridSpan w:val="3"/>
            <w:tcBorders>
              <w:top w:val="single" w:sz="4" w:space="0" w:color="auto"/>
              <w:left w:val="single" w:sz="4" w:space="0" w:color="auto"/>
              <w:bottom w:val="single" w:sz="4" w:space="0" w:color="auto"/>
              <w:right w:val="single" w:sz="4" w:space="0" w:color="auto"/>
            </w:tcBorders>
            <w:hideMark/>
          </w:tcPr>
          <w:p w14:paraId="2F667065" w14:textId="77777777" w:rsidR="00E822F2" w:rsidRPr="00FE0648" w:rsidRDefault="00E822F2" w:rsidP="00E822F2">
            <w:pPr>
              <w:autoSpaceDE w:val="0"/>
              <w:autoSpaceDN w:val="0"/>
              <w:adjustRightInd w:val="0"/>
              <w:jc w:val="both"/>
              <w:rPr>
                <w:rFonts w:asciiTheme="majorHAnsi" w:hAnsiTheme="majorHAnsi" w:cstheme="majorHAnsi"/>
                <w:noProof/>
              </w:rPr>
            </w:pPr>
            <w:r w:rsidRPr="00FE0648">
              <w:rPr>
                <w:rFonts w:asciiTheme="majorHAnsi" w:hAnsiTheme="majorHAnsi" w:cstheme="majorHAnsi"/>
              </w:rPr>
              <w:t>CAPACIDADE TÉCNICA:</w:t>
            </w:r>
            <w:r w:rsidRPr="00FE0648">
              <w:rPr>
                <w:rFonts w:asciiTheme="majorHAnsi" w:hAnsiTheme="majorHAnsi" w:cstheme="majorHAnsi"/>
                <w:noProof/>
              </w:rPr>
              <w:t xml:space="preserve"> </w:t>
            </w:r>
          </w:p>
          <w:p w14:paraId="53D6A196" w14:textId="15A9DC31" w:rsidR="00605838" w:rsidRPr="00FE0648" w:rsidRDefault="00605838" w:rsidP="00E822F2">
            <w:pPr>
              <w:autoSpaceDE w:val="0"/>
              <w:autoSpaceDN w:val="0"/>
              <w:adjustRightInd w:val="0"/>
              <w:jc w:val="both"/>
              <w:rPr>
                <w:rFonts w:asciiTheme="majorHAnsi" w:hAnsiTheme="majorHAnsi" w:cstheme="majorHAnsi"/>
              </w:rPr>
            </w:pPr>
            <w:r w:rsidRPr="00FE0648">
              <w:rPr>
                <w:rFonts w:asciiTheme="majorHAnsi" w:hAnsiTheme="majorHAnsi" w:cstheme="majorHAnsi"/>
              </w:rPr>
              <w:drawing>
                <wp:inline distT="0" distB="0" distL="0" distR="0" wp14:anchorId="3070FD7F" wp14:editId="79B9C5BA">
                  <wp:extent cx="6706536" cy="638264"/>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06536" cy="638264"/>
                          </a:xfrm>
                          <a:prstGeom prst="rect">
                            <a:avLst/>
                          </a:prstGeom>
                        </pic:spPr>
                      </pic:pic>
                    </a:graphicData>
                  </a:graphic>
                </wp:inline>
              </w:drawing>
            </w:r>
          </w:p>
        </w:tc>
      </w:tr>
      <w:tr w:rsidR="00E822F2" w:rsidRPr="00FE0648" w14:paraId="1423CD1B" w14:textId="77777777" w:rsidTr="003C0AA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1CC87B8E" w14:textId="3816F705" w:rsidR="00E822F2" w:rsidRPr="00FE0648" w:rsidRDefault="00E822F2" w:rsidP="00E822F2">
            <w:pPr>
              <w:pStyle w:val="Default"/>
              <w:tabs>
                <w:tab w:val="left" w:pos="3240"/>
              </w:tabs>
              <w:jc w:val="both"/>
              <w:rPr>
                <w:rFonts w:asciiTheme="majorHAnsi" w:hAnsiTheme="majorHAnsi" w:cstheme="majorHAnsi"/>
              </w:rPr>
            </w:pPr>
            <w:r w:rsidRPr="00FE0648">
              <w:rPr>
                <w:rFonts w:asciiTheme="majorHAnsi" w:hAnsiTheme="majorHAnsi" w:cstheme="majorHAnsi"/>
              </w:rPr>
              <w:t xml:space="preserve">CAPACIDADE OPERACIONAL: </w:t>
            </w:r>
          </w:p>
          <w:p w14:paraId="32B63BE0" w14:textId="2D85695B" w:rsidR="00E822F2" w:rsidRPr="00FE0648" w:rsidRDefault="00605838" w:rsidP="003C0AA0">
            <w:pPr>
              <w:pStyle w:val="Default"/>
              <w:tabs>
                <w:tab w:val="left" w:pos="3240"/>
              </w:tabs>
              <w:jc w:val="both"/>
              <w:rPr>
                <w:rFonts w:asciiTheme="majorHAnsi" w:hAnsiTheme="majorHAnsi" w:cstheme="majorHAnsi"/>
              </w:rPr>
            </w:pPr>
            <w:r w:rsidRPr="00FE0648">
              <w:rPr>
                <w:rFonts w:asciiTheme="majorHAnsi" w:hAnsiTheme="majorHAnsi" w:cstheme="majorHAnsi"/>
              </w:rPr>
              <w:drawing>
                <wp:inline distT="0" distB="0" distL="0" distR="0" wp14:anchorId="7227A09F" wp14:editId="7549E86C">
                  <wp:extent cx="6735115" cy="2143424"/>
                  <wp:effectExtent l="0" t="0" r="889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35115" cy="2143424"/>
                          </a:xfrm>
                          <a:prstGeom prst="rect">
                            <a:avLst/>
                          </a:prstGeom>
                        </pic:spPr>
                      </pic:pic>
                    </a:graphicData>
                  </a:graphic>
                </wp:inline>
              </w:drawing>
            </w:r>
          </w:p>
        </w:tc>
      </w:tr>
      <w:tr w:rsidR="00E822F2" w:rsidRPr="00FE0648" w14:paraId="1DFC1A32" w14:textId="77777777" w:rsidTr="003C0AA0">
        <w:trPr>
          <w:cantSplit/>
          <w:trHeight w:val="307"/>
        </w:trPr>
        <w:tc>
          <w:tcPr>
            <w:tcW w:w="10915" w:type="dxa"/>
            <w:gridSpan w:val="3"/>
            <w:tcBorders>
              <w:top w:val="single" w:sz="4" w:space="0" w:color="auto"/>
              <w:left w:val="single" w:sz="4" w:space="0" w:color="auto"/>
              <w:bottom w:val="single" w:sz="4" w:space="0" w:color="auto"/>
              <w:right w:val="single" w:sz="4" w:space="0" w:color="auto"/>
            </w:tcBorders>
            <w:hideMark/>
          </w:tcPr>
          <w:p w14:paraId="3C803849" w14:textId="77777777" w:rsidR="00E822F2" w:rsidRPr="00FE0648" w:rsidRDefault="00E822F2" w:rsidP="003C0AA0">
            <w:pPr>
              <w:jc w:val="both"/>
              <w:rPr>
                <w:rFonts w:asciiTheme="majorHAnsi" w:hAnsiTheme="majorHAnsi" w:cstheme="majorHAnsi"/>
              </w:rPr>
            </w:pPr>
            <w:r w:rsidRPr="00FE0648">
              <w:rPr>
                <w:rFonts w:asciiTheme="majorHAnsi" w:hAnsiTheme="majorHAnsi" w:cstheme="majorHAnsi"/>
              </w:rPr>
              <w:t xml:space="preserve">ÍNDICES ECONÔMICOS: CONFORME EDITAL. </w:t>
            </w:r>
          </w:p>
        </w:tc>
      </w:tr>
      <w:tr w:rsidR="00E822F2" w:rsidRPr="00FE0648" w14:paraId="2147A14C" w14:textId="77777777" w:rsidTr="00E822F2">
        <w:trPr>
          <w:cantSplit/>
          <w:trHeight w:val="248"/>
        </w:trPr>
        <w:tc>
          <w:tcPr>
            <w:tcW w:w="10915" w:type="dxa"/>
            <w:gridSpan w:val="3"/>
            <w:tcBorders>
              <w:top w:val="single" w:sz="4" w:space="0" w:color="auto"/>
              <w:left w:val="single" w:sz="4" w:space="0" w:color="auto"/>
              <w:bottom w:val="single" w:sz="4" w:space="0" w:color="auto"/>
              <w:right w:val="single" w:sz="4" w:space="0" w:color="auto"/>
            </w:tcBorders>
            <w:hideMark/>
          </w:tcPr>
          <w:p w14:paraId="6B85A330" w14:textId="1B366D15" w:rsidR="00E822F2" w:rsidRPr="00FE0648" w:rsidRDefault="00E822F2" w:rsidP="00E822F2">
            <w:pPr>
              <w:tabs>
                <w:tab w:val="left" w:pos="2784"/>
              </w:tabs>
              <w:jc w:val="both"/>
              <w:rPr>
                <w:rFonts w:asciiTheme="majorHAnsi" w:hAnsiTheme="majorHAnsi" w:cstheme="majorHAnsi"/>
              </w:rPr>
            </w:pPr>
            <w:r w:rsidRPr="00FE0648">
              <w:rPr>
                <w:rFonts w:asciiTheme="majorHAnsi" w:hAnsiTheme="majorHAnsi" w:cstheme="majorHAnsi"/>
              </w:rPr>
              <w:lastRenderedPageBreak/>
              <w:t xml:space="preserve">OBSERVAÇÕES:  </w:t>
            </w:r>
            <w:r w:rsidR="00605838" w:rsidRPr="00FE0648">
              <w:rPr>
                <w:rFonts w:asciiTheme="majorHAnsi" w:hAnsiTheme="majorHAnsi" w:cstheme="majorHAnsi"/>
              </w:rPr>
              <w:t>A entrega dos envelopes previstos no subitem 1.1 do Edital, deverão ocorrer até o horário previsto para o início da sessão à CPL – Comissão Permanente de Licitação. A visita técnica ocorrerá nos dias 21/12/2023 e 22/12/2023, mediante agendamento. Informações complementares poderão ser obtidas pelo telefone 3501- 5056 ou pelo site acima mencionado.</w:t>
            </w:r>
          </w:p>
          <w:p w14:paraId="00D25D08" w14:textId="1B827C30" w:rsidR="00E822F2" w:rsidRPr="00FE0648" w:rsidRDefault="000237FD" w:rsidP="003C0AA0">
            <w:pPr>
              <w:tabs>
                <w:tab w:val="left" w:pos="2784"/>
              </w:tabs>
              <w:jc w:val="both"/>
              <w:rPr>
                <w:rFonts w:asciiTheme="majorHAnsi" w:hAnsiTheme="majorHAnsi" w:cstheme="majorHAnsi"/>
              </w:rPr>
            </w:pPr>
            <w:hyperlink r:id="rId17" w:history="1">
              <w:r w:rsidRPr="00FE0648">
                <w:rPr>
                  <w:rStyle w:val="Hyperlink"/>
                  <w:rFonts w:asciiTheme="majorHAnsi" w:hAnsiTheme="majorHAnsi" w:cstheme="majorHAnsi"/>
                </w:rPr>
                <w:t>https://www.der.mg.gov.br/transparencia/licitacoes/regime-diferenciado-de-contratacao-2023/2224-licitacoes/regime-diferenciado-2023/3412-edital-124-2023</w:t>
              </w:r>
            </w:hyperlink>
            <w:r w:rsidRPr="00FE0648">
              <w:rPr>
                <w:rFonts w:asciiTheme="majorHAnsi" w:hAnsiTheme="majorHAnsi" w:cstheme="majorHAnsi"/>
              </w:rPr>
              <w:t xml:space="preserve">. </w:t>
            </w:r>
          </w:p>
        </w:tc>
      </w:tr>
    </w:tbl>
    <w:p w14:paraId="5403AC96" w14:textId="77777777" w:rsidR="00E822F2" w:rsidRPr="00FE0648" w:rsidRDefault="00E822F2" w:rsidP="00E822F2">
      <w:pPr>
        <w:tabs>
          <w:tab w:val="left" w:pos="2784"/>
        </w:tabs>
        <w:rPr>
          <w:rFonts w:asciiTheme="majorHAnsi" w:hAnsiTheme="majorHAnsi" w:cstheme="majorHAnsi"/>
        </w:rPr>
      </w:pPr>
    </w:p>
    <w:p w14:paraId="2C00E2E1" w14:textId="77777777" w:rsidR="00E822F2" w:rsidRPr="00FE0648" w:rsidRDefault="00E822F2" w:rsidP="00E822F2">
      <w:pPr>
        <w:rPr>
          <w:rFonts w:asciiTheme="majorHAnsi" w:hAnsiTheme="majorHAnsi" w:cstheme="majorHAnsi"/>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4961"/>
      </w:tblGrid>
      <w:tr w:rsidR="00F9746D" w:rsidRPr="00FE0648" w14:paraId="245D97AF" w14:textId="77777777" w:rsidTr="003C0AA0">
        <w:trPr>
          <w:trHeight w:val="587"/>
        </w:trPr>
        <w:tc>
          <w:tcPr>
            <w:tcW w:w="5812" w:type="dxa"/>
          </w:tcPr>
          <w:p w14:paraId="0B554EFA" w14:textId="77777777" w:rsidR="00F9746D" w:rsidRPr="00FE0648" w:rsidRDefault="00F9746D" w:rsidP="003C0AA0">
            <w:pPr>
              <w:pStyle w:val="TableParagraph"/>
              <w:spacing w:line="290" w:lineRule="atLeast"/>
              <w:ind w:right="57"/>
              <w:rPr>
                <w:rFonts w:asciiTheme="majorHAnsi" w:hAnsiTheme="majorHAnsi" w:cstheme="majorHAnsi"/>
                <w:b/>
                <w:sz w:val="24"/>
                <w:szCs w:val="24"/>
              </w:rPr>
            </w:pPr>
            <w:r w:rsidRPr="00FE0648">
              <w:rPr>
                <w:rFonts w:asciiTheme="majorHAnsi" w:hAnsiTheme="majorHAnsi" w:cstheme="majorHAnsi"/>
                <w:sz w:val="24"/>
                <w:szCs w:val="24"/>
              </w:rPr>
              <w:t>ÓRGÃO</w:t>
            </w:r>
            <w:r w:rsidRPr="00FE0648">
              <w:rPr>
                <w:rFonts w:asciiTheme="majorHAnsi" w:hAnsiTheme="majorHAnsi" w:cstheme="majorHAnsi"/>
                <w:spacing w:val="-10"/>
                <w:sz w:val="24"/>
                <w:szCs w:val="24"/>
              </w:rPr>
              <w:t xml:space="preserve"> </w:t>
            </w:r>
            <w:r w:rsidRPr="00FE0648">
              <w:rPr>
                <w:rFonts w:asciiTheme="majorHAnsi" w:hAnsiTheme="majorHAnsi" w:cstheme="majorHAnsi"/>
                <w:sz w:val="24"/>
                <w:szCs w:val="24"/>
              </w:rPr>
              <w:t>LICITANTE:</w:t>
            </w:r>
            <w:r w:rsidRPr="00FE0648">
              <w:rPr>
                <w:rFonts w:asciiTheme="majorHAnsi" w:hAnsiTheme="majorHAnsi" w:cstheme="majorHAnsi"/>
                <w:b/>
                <w:spacing w:val="-7"/>
                <w:sz w:val="24"/>
                <w:szCs w:val="24"/>
              </w:rPr>
              <w:t xml:space="preserve"> </w:t>
            </w:r>
            <w:r w:rsidRPr="00FE0648">
              <w:rPr>
                <w:rFonts w:asciiTheme="majorHAnsi" w:hAnsiTheme="majorHAnsi" w:cstheme="majorHAnsi"/>
                <w:b/>
                <w:sz w:val="24"/>
                <w:szCs w:val="24"/>
              </w:rPr>
              <w:t>TJMG</w:t>
            </w:r>
            <w:r w:rsidRPr="00FE0648">
              <w:rPr>
                <w:rFonts w:asciiTheme="majorHAnsi" w:hAnsiTheme="majorHAnsi" w:cstheme="majorHAnsi"/>
                <w:b/>
                <w:spacing w:val="-14"/>
                <w:sz w:val="24"/>
                <w:szCs w:val="24"/>
              </w:rPr>
              <w:t xml:space="preserve"> </w:t>
            </w:r>
            <w:r w:rsidRPr="00FE0648">
              <w:rPr>
                <w:rFonts w:asciiTheme="majorHAnsi" w:hAnsiTheme="majorHAnsi" w:cstheme="majorHAnsi"/>
                <w:b/>
                <w:sz w:val="24"/>
                <w:szCs w:val="24"/>
              </w:rPr>
              <w:t>-</w:t>
            </w:r>
            <w:r w:rsidRPr="00FE0648">
              <w:rPr>
                <w:rFonts w:asciiTheme="majorHAnsi" w:hAnsiTheme="majorHAnsi" w:cstheme="majorHAnsi"/>
                <w:b/>
                <w:spacing w:val="-9"/>
                <w:sz w:val="24"/>
                <w:szCs w:val="24"/>
              </w:rPr>
              <w:t xml:space="preserve"> </w:t>
            </w:r>
            <w:r w:rsidRPr="00FE0648">
              <w:rPr>
                <w:rFonts w:asciiTheme="majorHAnsi" w:hAnsiTheme="majorHAnsi" w:cstheme="majorHAnsi"/>
                <w:b/>
                <w:sz w:val="24"/>
                <w:szCs w:val="24"/>
              </w:rPr>
              <w:t>TRIBUNAL</w:t>
            </w:r>
            <w:r w:rsidRPr="00FE0648">
              <w:rPr>
                <w:rFonts w:asciiTheme="majorHAnsi" w:hAnsiTheme="majorHAnsi" w:cstheme="majorHAnsi"/>
                <w:b/>
                <w:spacing w:val="-12"/>
                <w:sz w:val="24"/>
                <w:szCs w:val="24"/>
              </w:rPr>
              <w:t xml:space="preserve"> </w:t>
            </w:r>
            <w:r w:rsidRPr="00FE0648">
              <w:rPr>
                <w:rFonts w:asciiTheme="majorHAnsi" w:hAnsiTheme="majorHAnsi" w:cstheme="majorHAnsi"/>
                <w:b/>
                <w:sz w:val="24"/>
                <w:szCs w:val="24"/>
              </w:rPr>
              <w:t>DE</w:t>
            </w:r>
            <w:r w:rsidRPr="00FE0648">
              <w:rPr>
                <w:rFonts w:asciiTheme="majorHAnsi" w:hAnsiTheme="majorHAnsi" w:cstheme="majorHAnsi"/>
                <w:b/>
                <w:spacing w:val="-12"/>
                <w:sz w:val="24"/>
                <w:szCs w:val="24"/>
              </w:rPr>
              <w:t xml:space="preserve"> </w:t>
            </w:r>
            <w:r w:rsidRPr="00FE0648">
              <w:rPr>
                <w:rFonts w:asciiTheme="majorHAnsi" w:hAnsiTheme="majorHAnsi" w:cstheme="majorHAnsi"/>
                <w:b/>
                <w:sz w:val="24"/>
                <w:szCs w:val="24"/>
              </w:rPr>
              <w:t>JUSTIÇA</w:t>
            </w:r>
            <w:r w:rsidRPr="00FE0648">
              <w:rPr>
                <w:rFonts w:asciiTheme="majorHAnsi" w:hAnsiTheme="majorHAnsi" w:cstheme="majorHAnsi"/>
                <w:b/>
                <w:spacing w:val="-51"/>
                <w:sz w:val="24"/>
                <w:szCs w:val="24"/>
              </w:rPr>
              <w:t xml:space="preserve"> </w:t>
            </w:r>
            <w:r w:rsidRPr="00FE0648">
              <w:rPr>
                <w:rFonts w:asciiTheme="majorHAnsi" w:hAnsiTheme="majorHAnsi" w:cstheme="majorHAnsi"/>
                <w:b/>
                <w:sz w:val="24"/>
                <w:szCs w:val="24"/>
              </w:rPr>
              <w:t>DO</w:t>
            </w:r>
            <w:r w:rsidRPr="00FE0648">
              <w:rPr>
                <w:rFonts w:asciiTheme="majorHAnsi" w:hAnsiTheme="majorHAnsi" w:cstheme="majorHAnsi"/>
                <w:b/>
                <w:spacing w:val="-5"/>
                <w:sz w:val="24"/>
                <w:szCs w:val="24"/>
              </w:rPr>
              <w:t xml:space="preserve"> </w:t>
            </w:r>
            <w:r w:rsidRPr="00FE0648">
              <w:rPr>
                <w:rFonts w:asciiTheme="majorHAnsi" w:hAnsiTheme="majorHAnsi" w:cstheme="majorHAnsi"/>
                <w:b/>
                <w:sz w:val="24"/>
                <w:szCs w:val="24"/>
              </w:rPr>
              <w:t>ESTADO</w:t>
            </w:r>
            <w:r w:rsidRPr="00FE0648">
              <w:rPr>
                <w:rFonts w:asciiTheme="majorHAnsi" w:hAnsiTheme="majorHAnsi" w:cstheme="majorHAnsi"/>
                <w:b/>
                <w:spacing w:val="-4"/>
                <w:sz w:val="24"/>
                <w:szCs w:val="24"/>
              </w:rPr>
              <w:t xml:space="preserve"> </w:t>
            </w:r>
            <w:r w:rsidRPr="00FE0648">
              <w:rPr>
                <w:rFonts w:asciiTheme="majorHAnsi" w:hAnsiTheme="majorHAnsi" w:cstheme="majorHAnsi"/>
                <w:b/>
                <w:sz w:val="24"/>
                <w:szCs w:val="24"/>
              </w:rPr>
              <w:t>DE</w:t>
            </w:r>
            <w:r w:rsidRPr="00FE0648">
              <w:rPr>
                <w:rFonts w:asciiTheme="majorHAnsi" w:hAnsiTheme="majorHAnsi" w:cstheme="majorHAnsi"/>
                <w:b/>
                <w:spacing w:val="-7"/>
                <w:sz w:val="24"/>
                <w:szCs w:val="24"/>
              </w:rPr>
              <w:t xml:space="preserve"> </w:t>
            </w:r>
            <w:r w:rsidRPr="00FE0648">
              <w:rPr>
                <w:rFonts w:asciiTheme="majorHAnsi" w:hAnsiTheme="majorHAnsi" w:cstheme="majorHAnsi"/>
                <w:b/>
                <w:sz w:val="24"/>
                <w:szCs w:val="24"/>
              </w:rPr>
              <w:t>MINAS</w:t>
            </w:r>
            <w:r w:rsidRPr="00FE0648">
              <w:rPr>
                <w:rFonts w:asciiTheme="majorHAnsi" w:hAnsiTheme="majorHAnsi" w:cstheme="majorHAnsi"/>
                <w:b/>
                <w:spacing w:val="-3"/>
                <w:sz w:val="24"/>
                <w:szCs w:val="24"/>
              </w:rPr>
              <w:t xml:space="preserve"> </w:t>
            </w:r>
            <w:r w:rsidRPr="00FE0648">
              <w:rPr>
                <w:rFonts w:asciiTheme="majorHAnsi" w:hAnsiTheme="majorHAnsi" w:cstheme="majorHAnsi"/>
                <w:b/>
                <w:sz w:val="24"/>
                <w:szCs w:val="24"/>
              </w:rPr>
              <w:t>GERAIS</w:t>
            </w:r>
          </w:p>
        </w:tc>
        <w:tc>
          <w:tcPr>
            <w:tcW w:w="4961" w:type="dxa"/>
          </w:tcPr>
          <w:p w14:paraId="04149325" w14:textId="3FA60B3C" w:rsidR="00F9746D" w:rsidRPr="00FE0648" w:rsidRDefault="00F9746D" w:rsidP="00A45786">
            <w:pPr>
              <w:pStyle w:val="TableParagraph"/>
              <w:spacing w:before="148"/>
              <w:ind w:left="72"/>
              <w:rPr>
                <w:rFonts w:asciiTheme="majorHAnsi" w:hAnsiTheme="majorHAnsi" w:cstheme="majorHAnsi"/>
                <w:b/>
                <w:sz w:val="24"/>
                <w:szCs w:val="24"/>
              </w:rPr>
            </w:pPr>
            <w:r w:rsidRPr="00FE0648">
              <w:rPr>
                <w:rFonts w:asciiTheme="majorHAnsi" w:hAnsiTheme="majorHAnsi" w:cstheme="majorHAnsi"/>
                <w:b/>
                <w:spacing w:val="-1"/>
                <w:sz w:val="24"/>
                <w:szCs w:val="24"/>
              </w:rPr>
              <w:t>EDITAL:</w:t>
            </w:r>
            <w:r w:rsidRPr="00FE0648">
              <w:rPr>
                <w:rFonts w:asciiTheme="majorHAnsi" w:hAnsiTheme="majorHAnsi" w:cstheme="majorHAnsi"/>
                <w:b/>
                <w:spacing w:val="-9"/>
                <w:sz w:val="24"/>
                <w:szCs w:val="24"/>
              </w:rPr>
              <w:t xml:space="preserve"> </w:t>
            </w:r>
            <w:r w:rsidR="00A45786" w:rsidRPr="00FE0648">
              <w:rPr>
                <w:rFonts w:asciiTheme="majorHAnsi" w:hAnsiTheme="majorHAnsi" w:cstheme="majorHAnsi"/>
                <w:b/>
                <w:spacing w:val="-1"/>
                <w:sz w:val="24"/>
                <w:szCs w:val="24"/>
              </w:rPr>
              <w:t>TOMADA DE PREÇO 229</w:t>
            </w:r>
            <w:r w:rsidRPr="00FE0648">
              <w:rPr>
                <w:rFonts w:asciiTheme="majorHAnsi" w:hAnsiTheme="majorHAnsi" w:cstheme="majorHAnsi"/>
                <w:b/>
                <w:color w:val="FF0000"/>
                <w:spacing w:val="-1"/>
                <w:sz w:val="24"/>
                <w:szCs w:val="24"/>
              </w:rPr>
              <w:t xml:space="preserve"> </w:t>
            </w:r>
          </w:p>
        </w:tc>
      </w:tr>
      <w:tr w:rsidR="00F9746D" w:rsidRPr="00FE0648" w14:paraId="07AE8AAB" w14:textId="77777777" w:rsidTr="003C0AA0">
        <w:trPr>
          <w:trHeight w:val="585"/>
        </w:trPr>
        <w:tc>
          <w:tcPr>
            <w:tcW w:w="10773" w:type="dxa"/>
            <w:gridSpan w:val="2"/>
          </w:tcPr>
          <w:p w14:paraId="3590D29E" w14:textId="77777777" w:rsidR="00F9746D" w:rsidRPr="00FE0648" w:rsidRDefault="00F9746D" w:rsidP="003C0AA0">
            <w:pPr>
              <w:pStyle w:val="TableParagraph"/>
              <w:spacing w:line="292" w:lineRule="exact"/>
              <w:rPr>
                <w:rFonts w:asciiTheme="majorHAnsi" w:hAnsiTheme="majorHAnsi" w:cstheme="majorHAnsi"/>
                <w:sz w:val="24"/>
                <w:szCs w:val="24"/>
              </w:rPr>
            </w:pPr>
            <w:r w:rsidRPr="00FE0648">
              <w:rPr>
                <w:rFonts w:asciiTheme="majorHAnsi" w:hAnsiTheme="majorHAnsi" w:cstheme="majorHAnsi"/>
                <w:sz w:val="24"/>
                <w:szCs w:val="24"/>
              </w:rPr>
              <w:t>Endereço:</w:t>
            </w:r>
            <w:r w:rsidRPr="00FE0648">
              <w:rPr>
                <w:rFonts w:asciiTheme="majorHAnsi" w:hAnsiTheme="majorHAnsi" w:cstheme="majorHAnsi"/>
                <w:spacing w:val="1"/>
                <w:sz w:val="24"/>
                <w:szCs w:val="24"/>
              </w:rPr>
              <w:t xml:space="preserve"> </w:t>
            </w:r>
            <w:r w:rsidRPr="00FE0648">
              <w:rPr>
                <w:rFonts w:asciiTheme="majorHAnsi" w:hAnsiTheme="majorHAnsi" w:cstheme="majorHAnsi"/>
                <w:sz w:val="24"/>
                <w:szCs w:val="24"/>
              </w:rPr>
              <w:t>Rua</w:t>
            </w:r>
            <w:r w:rsidRPr="00FE0648">
              <w:rPr>
                <w:rFonts w:asciiTheme="majorHAnsi" w:hAnsiTheme="majorHAnsi" w:cstheme="majorHAnsi"/>
                <w:spacing w:val="55"/>
                <w:sz w:val="24"/>
                <w:szCs w:val="24"/>
              </w:rPr>
              <w:t xml:space="preserve"> </w:t>
            </w:r>
            <w:r w:rsidRPr="00FE0648">
              <w:rPr>
                <w:rFonts w:asciiTheme="majorHAnsi" w:hAnsiTheme="majorHAnsi" w:cstheme="majorHAnsi"/>
                <w:sz w:val="24"/>
                <w:szCs w:val="24"/>
              </w:rPr>
              <w:t>Gonçalves</w:t>
            </w:r>
            <w:r w:rsidRPr="00FE0648">
              <w:rPr>
                <w:rFonts w:asciiTheme="majorHAnsi" w:hAnsiTheme="majorHAnsi" w:cstheme="majorHAnsi"/>
                <w:spacing w:val="56"/>
                <w:sz w:val="24"/>
                <w:szCs w:val="24"/>
              </w:rPr>
              <w:t xml:space="preserve"> </w:t>
            </w:r>
            <w:r w:rsidRPr="00FE0648">
              <w:rPr>
                <w:rFonts w:asciiTheme="majorHAnsi" w:hAnsiTheme="majorHAnsi" w:cstheme="majorHAnsi"/>
                <w:sz w:val="24"/>
                <w:szCs w:val="24"/>
              </w:rPr>
              <w:t>Dias,</w:t>
            </w:r>
            <w:r w:rsidRPr="00FE0648">
              <w:rPr>
                <w:rFonts w:asciiTheme="majorHAnsi" w:hAnsiTheme="majorHAnsi" w:cstheme="majorHAnsi"/>
                <w:spacing w:val="56"/>
                <w:sz w:val="24"/>
                <w:szCs w:val="24"/>
              </w:rPr>
              <w:t xml:space="preserve"> </w:t>
            </w:r>
            <w:r w:rsidRPr="00FE0648">
              <w:rPr>
                <w:rFonts w:asciiTheme="majorHAnsi" w:hAnsiTheme="majorHAnsi" w:cstheme="majorHAnsi"/>
                <w:sz w:val="24"/>
                <w:szCs w:val="24"/>
              </w:rPr>
              <w:t>Nº</w:t>
            </w:r>
            <w:r w:rsidRPr="00FE0648">
              <w:rPr>
                <w:rFonts w:asciiTheme="majorHAnsi" w:hAnsiTheme="majorHAnsi" w:cstheme="majorHAnsi"/>
                <w:spacing w:val="57"/>
                <w:sz w:val="24"/>
                <w:szCs w:val="24"/>
              </w:rPr>
              <w:t xml:space="preserve"> </w:t>
            </w:r>
            <w:r w:rsidRPr="00FE0648">
              <w:rPr>
                <w:rFonts w:asciiTheme="majorHAnsi" w:hAnsiTheme="majorHAnsi" w:cstheme="majorHAnsi"/>
                <w:sz w:val="24"/>
                <w:szCs w:val="24"/>
              </w:rPr>
              <w:t>1260</w:t>
            </w:r>
            <w:r w:rsidRPr="00FE0648">
              <w:rPr>
                <w:rFonts w:asciiTheme="majorHAnsi" w:hAnsiTheme="majorHAnsi" w:cstheme="majorHAnsi"/>
                <w:spacing w:val="62"/>
                <w:sz w:val="24"/>
                <w:szCs w:val="24"/>
              </w:rPr>
              <w:t xml:space="preserve"> </w:t>
            </w:r>
            <w:r w:rsidRPr="00FE0648">
              <w:rPr>
                <w:rFonts w:asciiTheme="majorHAnsi" w:hAnsiTheme="majorHAnsi" w:cstheme="majorHAnsi"/>
                <w:sz w:val="24"/>
                <w:szCs w:val="24"/>
              </w:rPr>
              <w:t>-</w:t>
            </w:r>
            <w:r w:rsidRPr="00FE0648">
              <w:rPr>
                <w:rFonts w:asciiTheme="majorHAnsi" w:hAnsiTheme="majorHAnsi" w:cstheme="majorHAnsi"/>
                <w:spacing w:val="55"/>
                <w:sz w:val="24"/>
                <w:szCs w:val="24"/>
              </w:rPr>
              <w:t xml:space="preserve"> </w:t>
            </w:r>
            <w:r w:rsidRPr="00FE0648">
              <w:rPr>
                <w:rFonts w:asciiTheme="majorHAnsi" w:hAnsiTheme="majorHAnsi" w:cstheme="majorHAnsi"/>
                <w:sz w:val="24"/>
                <w:szCs w:val="24"/>
              </w:rPr>
              <w:t>Bairro</w:t>
            </w:r>
            <w:r w:rsidRPr="00FE0648">
              <w:rPr>
                <w:rFonts w:asciiTheme="majorHAnsi" w:hAnsiTheme="majorHAnsi" w:cstheme="majorHAnsi"/>
                <w:spacing w:val="55"/>
                <w:sz w:val="24"/>
                <w:szCs w:val="24"/>
              </w:rPr>
              <w:t xml:space="preserve"> </w:t>
            </w:r>
            <w:r w:rsidRPr="00FE0648">
              <w:rPr>
                <w:rFonts w:asciiTheme="majorHAnsi" w:hAnsiTheme="majorHAnsi" w:cstheme="majorHAnsi"/>
                <w:sz w:val="24"/>
                <w:szCs w:val="24"/>
              </w:rPr>
              <w:t>Funcionários</w:t>
            </w:r>
            <w:r w:rsidRPr="00FE0648">
              <w:rPr>
                <w:rFonts w:asciiTheme="majorHAnsi" w:hAnsiTheme="majorHAnsi" w:cstheme="majorHAnsi"/>
                <w:spacing w:val="58"/>
                <w:sz w:val="24"/>
                <w:szCs w:val="24"/>
              </w:rPr>
              <w:t xml:space="preserve"> </w:t>
            </w:r>
            <w:r w:rsidRPr="00FE0648">
              <w:rPr>
                <w:rFonts w:asciiTheme="majorHAnsi" w:hAnsiTheme="majorHAnsi" w:cstheme="majorHAnsi"/>
                <w:sz w:val="24"/>
                <w:szCs w:val="24"/>
              </w:rPr>
              <w:t>-</w:t>
            </w:r>
            <w:r w:rsidRPr="00FE0648">
              <w:rPr>
                <w:rFonts w:asciiTheme="majorHAnsi" w:hAnsiTheme="majorHAnsi" w:cstheme="majorHAnsi"/>
                <w:spacing w:val="57"/>
                <w:sz w:val="24"/>
                <w:szCs w:val="24"/>
              </w:rPr>
              <w:t xml:space="preserve"> </w:t>
            </w:r>
            <w:r w:rsidRPr="00FE0648">
              <w:rPr>
                <w:rFonts w:asciiTheme="majorHAnsi" w:hAnsiTheme="majorHAnsi" w:cstheme="majorHAnsi"/>
                <w:sz w:val="24"/>
                <w:szCs w:val="24"/>
              </w:rPr>
              <w:t>CEP</w:t>
            </w:r>
            <w:r w:rsidRPr="00FE0648">
              <w:rPr>
                <w:rFonts w:asciiTheme="majorHAnsi" w:hAnsiTheme="majorHAnsi" w:cstheme="majorHAnsi"/>
                <w:spacing w:val="56"/>
                <w:sz w:val="24"/>
                <w:szCs w:val="24"/>
              </w:rPr>
              <w:t xml:space="preserve"> </w:t>
            </w:r>
            <w:r w:rsidRPr="00FE0648">
              <w:rPr>
                <w:rFonts w:asciiTheme="majorHAnsi" w:hAnsiTheme="majorHAnsi" w:cstheme="majorHAnsi"/>
                <w:sz w:val="24"/>
                <w:szCs w:val="24"/>
              </w:rPr>
              <w:t>30140-096</w:t>
            </w:r>
            <w:r w:rsidRPr="00FE0648">
              <w:rPr>
                <w:rFonts w:asciiTheme="majorHAnsi" w:hAnsiTheme="majorHAnsi" w:cstheme="majorHAnsi"/>
                <w:spacing w:val="58"/>
                <w:sz w:val="24"/>
                <w:szCs w:val="24"/>
              </w:rPr>
              <w:t xml:space="preserve"> </w:t>
            </w:r>
            <w:r w:rsidRPr="00FE0648">
              <w:rPr>
                <w:rFonts w:asciiTheme="majorHAnsi" w:hAnsiTheme="majorHAnsi" w:cstheme="majorHAnsi"/>
                <w:sz w:val="24"/>
                <w:szCs w:val="24"/>
              </w:rPr>
              <w:t>-</w:t>
            </w:r>
            <w:r w:rsidRPr="00FE0648">
              <w:rPr>
                <w:rFonts w:asciiTheme="majorHAnsi" w:hAnsiTheme="majorHAnsi" w:cstheme="majorHAnsi"/>
                <w:spacing w:val="57"/>
                <w:sz w:val="24"/>
                <w:szCs w:val="24"/>
              </w:rPr>
              <w:t xml:space="preserve"> </w:t>
            </w:r>
            <w:r w:rsidRPr="00FE0648">
              <w:rPr>
                <w:rFonts w:asciiTheme="majorHAnsi" w:hAnsiTheme="majorHAnsi" w:cstheme="majorHAnsi"/>
                <w:sz w:val="24"/>
                <w:szCs w:val="24"/>
              </w:rPr>
              <w:t>Belo</w:t>
            </w:r>
            <w:r w:rsidRPr="00FE0648">
              <w:rPr>
                <w:rFonts w:asciiTheme="majorHAnsi" w:hAnsiTheme="majorHAnsi" w:cstheme="majorHAnsi"/>
                <w:spacing w:val="56"/>
                <w:sz w:val="24"/>
                <w:szCs w:val="24"/>
              </w:rPr>
              <w:t xml:space="preserve"> </w:t>
            </w:r>
            <w:r w:rsidRPr="00FE0648">
              <w:rPr>
                <w:rFonts w:asciiTheme="majorHAnsi" w:hAnsiTheme="majorHAnsi" w:cstheme="majorHAnsi"/>
                <w:sz w:val="24"/>
                <w:szCs w:val="24"/>
              </w:rPr>
              <w:t>Horizonte</w:t>
            </w:r>
            <w:r w:rsidRPr="00FE0648">
              <w:rPr>
                <w:rFonts w:asciiTheme="majorHAnsi" w:hAnsiTheme="majorHAnsi" w:cstheme="majorHAnsi"/>
                <w:spacing w:val="55"/>
                <w:sz w:val="24"/>
                <w:szCs w:val="24"/>
              </w:rPr>
              <w:t xml:space="preserve"> </w:t>
            </w:r>
            <w:r w:rsidRPr="00FE0648">
              <w:rPr>
                <w:rFonts w:asciiTheme="majorHAnsi" w:hAnsiTheme="majorHAnsi" w:cstheme="majorHAnsi"/>
                <w:sz w:val="24"/>
                <w:szCs w:val="24"/>
              </w:rPr>
              <w:t>-</w:t>
            </w:r>
            <w:r w:rsidRPr="00FE0648">
              <w:rPr>
                <w:rFonts w:asciiTheme="majorHAnsi" w:hAnsiTheme="majorHAnsi" w:cstheme="majorHAnsi"/>
                <w:spacing w:val="57"/>
                <w:sz w:val="24"/>
                <w:szCs w:val="24"/>
              </w:rPr>
              <w:t xml:space="preserve"> </w:t>
            </w:r>
            <w:r w:rsidRPr="00FE0648">
              <w:rPr>
                <w:rFonts w:asciiTheme="majorHAnsi" w:hAnsiTheme="majorHAnsi" w:cstheme="majorHAnsi"/>
                <w:sz w:val="24"/>
                <w:szCs w:val="24"/>
              </w:rPr>
              <w:t>MG</w:t>
            </w:r>
            <w:r w:rsidRPr="00FE0648">
              <w:rPr>
                <w:rFonts w:asciiTheme="majorHAnsi" w:hAnsiTheme="majorHAnsi" w:cstheme="majorHAnsi"/>
                <w:spacing w:val="58"/>
                <w:sz w:val="24"/>
                <w:szCs w:val="24"/>
              </w:rPr>
              <w:t xml:space="preserve"> </w:t>
            </w:r>
            <w:r w:rsidRPr="00FE0648">
              <w:rPr>
                <w:rFonts w:asciiTheme="majorHAnsi" w:hAnsiTheme="majorHAnsi" w:cstheme="majorHAnsi"/>
                <w:sz w:val="24"/>
                <w:szCs w:val="24"/>
              </w:rPr>
              <w:t>-</w:t>
            </w:r>
          </w:p>
          <w:p w14:paraId="0FECBA2A" w14:textId="77777777" w:rsidR="00F9746D" w:rsidRPr="00FE0648" w:rsidRDefault="00F9746D" w:rsidP="003C0AA0">
            <w:pPr>
              <w:pStyle w:val="TableParagraph"/>
              <w:spacing w:line="273" w:lineRule="exact"/>
              <w:rPr>
                <w:rFonts w:asciiTheme="majorHAnsi" w:hAnsiTheme="majorHAnsi" w:cstheme="majorHAnsi"/>
                <w:sz w:val="24"/>
                <w:szCs w:val="24"/>
              </w:rPr>
            </w:pPr>
            <w:hyperlink r:id="rId18">
              <w:r w:rsidRPr="00FE0648">
                <w:rPr>
                  <w:rFonts w:asciiTheme="majorHAnsi" w:hAnsiTheme="majorHAnsi" w:cstheme="majorHAnsi"/>
                  <w:color w:val="0000FF"/>
                  <w:sz w:val="24"/>
                  <w:szCs w:val="24"/>
                  <w:u w:val="single" w:color="0000FF"/>
                </w:rPr>
                <w:t>www.tjmg.jus.br</w:t>
              </w:r>
              <w:r w:rsidRPr="00FE0648">
                <w:rPr>
                  <w:rFonts w:asciiTheme="majorHAnsi" w:hAnsiTheme="majorHAnsi" w:cstheme="majorHAnsi"/>
                  <w:color w:val="0000FF"/>
                  <w:spacing w:val="-2"/>
                  <w:sz w:val="24"/>
                  <w:szCs w:val="24"/>
                </w:rPr>
                <w:t xml:space="preserve"> </w:t>
              </w:r>
            </w:hyperlink>
            <w:r w:rsidRPr="00FE0648">
              <w:rPr>
                <w:rFonts w:asciiTheme="majorHAnsi" w:hAnsiTheme="majorHAnsi" w:cstheme="majorHAnsi"/>
                <w:sz w:val="24"/>
                <w:szCs w:val="24"/>
              </w:rPr>
              <w:t>-</w:t>
            </w:r>
            <w:r w:rsidRPr="00FE0648">
              <w:rPr>
                <w:rFonts w:asciiTheme="majorHAnsi" w:hAnsiTheme="majorHAnsi" w:cstheme="majorHAnsi"/>
                <w:spacing w:val="-1"/>
                <w:sz w:val="24"/>
                <w:szCs w:val="24"/>
              </w:rPr>
              <w:t xml:space="preserve"> </w:t>
            </w:r>
            <w:r w:rsidRPr="00FE0648">
              <w:rPr>
                <w:rFonts w:asciiTheme="majorHAnsi" w:hAnsiTheme="majorHAnsi" w:cstheme="majorHAnsi"/>
                <w:sz w:val="24"/>
                <w:szCs w:val="24"/>
              </w:rPr>
              <w:t>Andar:</w:t>
            </w:r>
            <w:r w:rsidRPr="00FE0648">
              <w:rPr>
                <w:rFonts w:asciiTheme="majorHAnsi" w:hAnsiTheme="majorHAnsi" w:cstheme="majorHAnsi"/>
                <w:spacing w:val="1"/>
                <w:sz w:val="24"/>
                <w:szCs w:val="24"/>
              </w:rPr>
              <w:t xml:space="preserve"> </w:t>
            </w:r>
            <w:r w:rsidRPr="00FE0648">
              <w:rPr>
                <w:rFonts w:asciiTheme="majorHAnsi" w:hAnsiTheme="majorHAnsi" w:cstheme="majorHAnsi"/>
                <w:sz w:val="24"/>
                <w:szCs w:val="24"/>
              </w:rPr>
              <w:t>4º</w:t>
            </w:r>
          </w:p>
        </w:tc>
      </w:tr>
      <w:tr w:rsidR="00F9746D" w:rsidRPr="00FE0648" w14:paraId="55087643" w14:textId="77777777" w:rsidTr="003C0AA0">
        <w:trPr>
          <w:trHeight w:val="416"/>
        </w:trPr>
        <w:tc>
          <w:tcPr>
            <w:tcW w:w="5812" w:type="dxa"/>
          </w:tcPr>
          <w:p w14:paraId="4E0A7872" w14:textId="627B8BFA" w:rsidR="00F9746D" w:rsidRPr="00FE0648" w:rsidRDefault="00F9746D" w:rsidP="00F9746D">
            <w:pPr>
              <w:pStyle w:val="TableParagraph"/>
              <w:ind w:right="57"/>
              <w:jc w:val="both"/>
              <w:rPr>
                <w:rFonts w:asciiTheme="majorHAnsi" w:hAnsiTheme="majorHAnsi" w:cstheme="majorHAnsi"/>
                <w:sz w:val="24"/>
                <w:szCs w:val="24"/>
              </w:rPr>
            </w:pPr>
            <w:r w:rsidRPr="00FE0648">
              <w:rPr>
                <w:rFonts w:asciiTheme="majorHAnsi" w:hAnsiTheme="majorHAnsi" w:cstheme="majorHAnsi"/>
                <w:sz w:val="24"/>
                <w:szCs w:val="24"/>
              </w:rPr>
              <w:t>OBJETO:</w:t>
            </w:r>
            <w:r w:rsidRPr="00FE0648">
              <w:rPr>
                <w:rFonts w:asciiTheme="majorHAnsi" w:hAnsiTheme="majorHAnsi" w:cstheme="majorHAnsi"/>
                <w:spacing w:val="1"/>
                <w:sz w:val="24"/>
                <w:szCs w:val="24"/>
              </w:rPr>
              <w:t xml:space="preserve"> </w:t>
            </w:r>
            <w:r w:rsidR="00A45786" w:rsidRPr="00FE0648">
              <w:rPr>
                <w:rFonts w:asciiTheme="majorHAnsi" w:hAnsiTheme="majorHAnsi" w:cstheme="majorHAnsi"/>
                <w:bCs/>
                <w:color w:val="222222"/>
                <w:sz w:val="24"/>
                <w:szCs w:val="24"/>
                <w:shd w:val="clear" w:color="auto" w:fill="FFFFFF"/>
              </w:rPr>
              <w:t>Reforma</w:t>
            </w:r>
            <w:r w:rsidR="00A45786" w:rsidRPr="00FE0648">
              <w:rPr>
                <w:rFonts w:asciiTheme="majorHAnsi" w:hAnsiTheme="majorHAnsi" w:cstheme="majorHAnsi"/>
                <w:b/>
                <w:bCs/>
                <w:color w:val="222222"/>
                <w:sz w:val="24"/>
                <w:szCs w:val="24"/>
                <w:shd w:val="clear" w:color="auto" w:fill="FFFFFF"/>
              </w:rPr>
              <w:t xml:space="preserve"> </w:t>
            </w:r>
            <w:r w:rsidR="00A45786" w:rsidRPr="00FE0648">
              <w:rPr>
                <w:rFonts w:asciiTheme="majorHAnsi" w:hAnsiTheme="majorHAnsi" w:cstheme="majorHAnsi"/>
                <w:bCs/>
                <w:color w:val="222222"/>
                <w:sz w:val="24"/>
                <w:szCs w:val="24"/>
                <w:shd w:val="clear" w:color="auto" w:fill="FFFFFF"/>
              </w:rPr>
              <w:t>parcial do fórum de Itamonte, conforme especificações técnicas contidas no Projeto Básico e demais anexos, partes integrantes e inseparáveis do Edital.</w:t>
            </w:r>
          </w:p>
        </w:tc>
        <w:tc>
          <w:tcPr>
            <w:tcW w:w="4961" w:type="dxa"/>
          </w:tcPr>
          <w:p w14:paraId="02BB7B58" w14:textId="77777777" w:rsidR="00F9746D" w:rsidRPr="00FE0648" w:rsidRDefault="00F9746D" w:rsidP="003C0AA0">
            <w:pPr>
              <w:pStyle w:val="TableParagraph"/>
              <w:spacing w:line="292" w:lineRule="exact"/>
              <w:ind w:left="72"/>
              <w:rPr>
                <w:rFonts w:asciiTheme="majorHAnsi" w:hAnsiTheme="majorHAnsi" w:cstheme="majorHAnsi"/>
                <w:sz w:val="24"/>
                <w:szCs w:val="24"/>
              </w:rPr>
            </w:pPr>
            <w:r w:rsidRPr="00FE0648">
              <w:rPr>
                <w:rFonts w:asciiTheme="majorHAnsi" w:hAnsiTheme="majorHAnsi" w:cstheme="majorHAnsi"/>
                <w:sz w:val="24"/>
                <w:szCs w:val="24"/>
              </w:rPr>
              <w:t>DATAS:</w:t>
            </w:r>
          </w:p>
          <w:p w14:paraId="1BFAEFB1" w14:textId="77777777" w:rsidR="00A45786" w:rsidRPr="00FE0648" w:rsidRDefault="00A45786" w:rsidP="00A45786">
            <w:pPr>
              <w:pStyle w:val="TableParagraph"/>
              <w:numPr>
                <w:ilvl w:val="0"/>
                <w:numId w:val="41"/>
              </w:numPr>
              <w:tabs>
                <w:tab w:val="left" w:pos="791"/>
                <w:tab w:val="left" w:pos="792"/>
              </w:tabs>
              <w:spacing w:line="305" w:lineRule="exact"/>
              <w:rPr>
                <w:rFonts w:asciiTheme="majorHAnsi" w:hAnsiTheme="majorHAnsi" w:cstheme="majorHAnsi"/>
                <w:sz w:val="24"/>
                <w:szCs w:val="24"/>
              </w:rPr>
            </w:pPr>
            <w:r w:rsidRPr="00FE0648">
              <w:rPr>
                <w:rFonts w:asciiTheme="majorHAnsi" w:hAnsiTheme="majorHAnsi" w:cstheme="majorHAnsi"/>
                <w:sz w:val="24"/>
                <w:szCs w:val="24"/>
              </w:rPr>
              <w:t>Data para Entrega dos Envelopes : 11/01/24 às 17:00</w:t>
            </w:r>
          </w:p>
          <w:p w14:paraId="56AF3C15" w14:textId="77777777" w:rsidR="00A45786" w:rsidRPr="00FE0648" w:rsidRDefault="00A45786" w:rsidP="00A45786">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FE0648">
              <w:rPr>
                <w:rFonts w:asciiTheme="majorHAnsi" w:hAnsiTheme="majorHAnsi" w:cstheme="majorHAnsi"/>
                <w:sz w:val="24"/>
                <w:szCs w:val="24"/>
              </w:rPr>
              <w:t>Data Abertura dos envelopes : 12/01/24 às 14:00</w:t>
            </w:r>
          </w:p>
          <w:p w14:paraId="5FAEEEB5" w14:textId="47EA1CB5" w:rsidR="00F9746D" w:rsidRPr="00FE0648" w:rsidRDefault="00F9746D" w:rsidP="00470869">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FE0648">
              <w:rPr>
                <w:rFonts w:asciiTheme="majorHAnsi" w:hAnsiTheme="majorHAnsi" w:cstheme="majorHAnsi"/>
                <w:sz w:val="24"/>
                <w:szCs w:val="24"/>
              </w:rPr>
              <w:t xml:space="preserve">prazo total de execução de </w:t>
            </w:r>
            <w:r w:rsidR="00470869" w:rsidRPr="00FE0648">
              <w:rPr>
                <w:rFonts w:asciiTheme="majorHAnsi" w:hAnsiTheme="majorHAnsi" w:cstheme="majorHAnsi"/>
                <w:sz w:val="24"/>
                <w:szCs w:val="24"/>
              </w:rPr>
              <w:t>360 DIAS.</w:t>
            </w:r>
          </w:p>
        </w:tc>
      </w:tr>
      <w:tr w:rsidR="00F9746D" w:rsidRPr="00FE0648" w14:paraId="56560B9D" w14:textId="77777777" w:rsidTr="003C0AA0">
        <w:trPr>
          <w:trHeight w:val="433"/>
        </w:trPr>
        <w:tc>
          <w:tcPr>
            <w:tcW w:w="5812" w:type="dxa"/>
          </w:tcPr>
          <w:p w14:paraId="40ADC062" w14:textId="77777777" w:rsidR="00F9746D" w:rsidRPr="00FE0648" w:rsidRDefault="00F9746D" w:rsidP="003C0AA0">
            <w:pPr>
              <w:pStyle w:val="TableParagraph"/>
              <w:spacing w:before="69"/>
              <w:ind w:left="1251" w:right="1244"/>
              <w:jc w:val="center"/>
              <w:rPr>
                <w:rFonts w:asciiTheme="majorHAnsi" w:hAnsiTheme="majorHAnsi" w:cstheme="majorHAnsi"/>
                <w:sz w:val="24"/>
                <w:szCs w:val="24"/>
              </w:rPr>
            </w:pPr>
            <w:r w:rsidRPr="00FE0648">
              <w:rPr>
                <w:rFonts w:asciiTheme="majorHAnsi" w:hAnsiTheme="majorHAnsi" w:cstheme="majorHAnsi"/>
                <w:sz w:val="24"/>
                <w:szCs w:val="24"/>
              </w:rPr>
              <w:t>Valor</w:t>
            </w:r>
            <w:r w:rsidRPr="00FE0648">
              <w:rPr>
                <w:rFonts w:asciiTheme="majorHAnsi" w:hAnsiTheme="majorHAnsi" w:cstheme="majorHAnsi"/>
                <w:spacing w:val="-3"/>
                <w:sz w:val="24"/>
                <w:szCs w:val="24"/>
              </w:rPr>
              <w:t xml:space="preserve"> </w:t>
            </w:r>
            <w:r w:rsidRPr="00FE0648">
              <w:rPr>
                <w:rFonts w:asciiTheme="majorHAnsi" w:hAnsiTheme="majorHAnsi" w:cstheme="majorHAnsi"/>
                <w:sz w:val="24"/>
                <w:szCs w:val="24"/>
              </w:rPr>
              <w:t>Estimado</w:t>
            </w:r>
            <w:r w:rsidRPr="00FE0648">
              <w:rPr>
                <w:rFonts w:asciiTheme="majorHAnsi" w:hAnsiTheme="majorHAnsi" w:cstheme="majorHAnsi"/>
                <w:spacing w:val="-1"/>
                <w:sz w:val="24"/>
                <w:szCs w:val="24"/>
              </w:rPr>
              <w:t xml:space="preserve"> </w:t>
            </w:r>
            <w:r w:rsidRPr="00FE0648">
              <w:rPr>
                <w:rFonts w:asciiTheme="majorHAnsi" w:hAnsiTheme="majorHAnsi" w:cstheme="majorHAnsi"/>
                <w:sz w:val="24"/>
                <w:szCs w:val="24"/>
              </w:rPr>
              <w:t>da</w:t>
            </w:r>
            <w:r w:rsidRPr="00FE0648">
              <w:rPr>
                <w:rFonts w:asciiTheme="majorHAnsi" w:hAnsiTheme="majorHAnsi" w:cstheme="majorHAnsi"/>
                <w:spacing w:val="-2"/>
                <w:sz w:val="24"/>
                <w:szCs w:val="24"/>
              </w:rPr>
              <w:t xml:space="preserve"> </w:t>
            </w:r>
            <w:r w:rsidRPr="00FE0648">
              <w:rPr>
                <w:rFonts w:asciiTheme="majorHAnsi" w:hAnsiTheme="majorHAnsi" w:cstheme="majorHAnsi"/>
                <w:sz w:val="24"/>
                <w:szCs w:val="24"/>
              </w:rPr>
              <w:t>Obra</w:t>
            </w:r>
          </w:p>
        </w:tc>
        <w:tc>
          <w:tcPr>
            <w:tcW w:w="4961" w:type="dxa"/>
          </w:tcPr>
          <w:p w14:paraId="64BA337C" w14:textId="77777777" w:rsidR="00F9746D" w:rsidRPr="00FE0648" w:rsidRDefault="00F9746D" w:rsidP="003C0AA0">
            <w:pPr>
              <w:pStyle w:val="TableParagraph"/>
              <w:spacing w:before="69"/>
              <w:ind w:left="1565"/>
              <w:rPr>
                <w:rFonts w:asciiTheme="majorHAnsi" w:hAnsiTheme="majorHAnsi" w:cstheme="majorHAnsi"/>
                <w:sz w:val="24"/>
                <w:szCs w:val="24"/>
              </w:rPr>
            </w:pPr>
            <w:r w:rsidRPr="00FE0648">
              <w:rPr>
                <w:rFonts w:asciiTheme="majorHAnsi" w:hAnsiTheme="majorHAnsi" w:cstheme="majorHAnsi"/>
                <w:sz w:val="24"/>
                <w:szCs w:val="24"/>
              </w:rPr>
              <w:t>Capital</w:t>
            </w:r>
            <w:r w:rsidRPr="00FE0648">
              <w:rPr>
                <w:rFonts w:asciiTheme="majorHAnsi" w:hAnsiTheme="majorHAnsi" w:cstheme="majorHAnsi"/>
                <w:spacing w:val="-2"/>
                <w:sz w:val="24"/>
                <w:szCs w:val="24"/>
              </w:rPr>
              <w:t xml:space="preserve"> </w:t>
            </w:r>
            <w:r w:rsidRPr="00FE0648">
              <w:rPr>
                <w:rFonts w:asciiTheme="majorHAnsi" w:hAnsiTheme="majorHAnsi" w:cstheme="majorHAnsi"/>
                <w:sz w:val="24"/>
                <w:szCs w:val="24"/>
              </w:rPr>
              <w:t>Social</w:t>
            </w:r>
            <w:r w:rsidRPr="00FE0648">
              <w:rPr>
                <w:rFonts w:asciiTheme="majorHAnsi" w:hAnsiTheme="majorHAnsi" w:cstheme="majorHAnsi"/>
                <w:spacing w:val="-2"/>
                <w:sz w:val="24"/>
                <w:szCs w:val="24"/>
              </w:rPr>
              <w:t xml:space="preserve"> </w:t>
            </w:r>
            <w:r w:rsidRPr="00FE0648">
              <w:rPr>
                <w:rFonts w:asciiTheme="majorHAnsi" w:hAnsiTheme="majorHAnsi" w:cstheme="majorHAnsi"/>
                <w:sz w:val="24"/>
                <w:szCs w:val="24"/>
              </w:rPr>
              <w:t>Igual</w:t>
            </w:r>
            <w:r w:rsidRPr="00FE0648">
              <w:rPr>
                <w:rFonts w:asciiTheme="majorHAnsi" w:hAnsiTheme="majorHAnsi" w:cstheme="majorHAnsi"/>
                <w:spacing w:val="-1"/>
                <w:sz w:val="24"/>
                <w:szCs w:val="24"/>
              </w:rPr>
              <w:t xml:space="preserve"> </w:t>
            </w:r>
            <w:r w:rsidRPr="00FE0648">
              <w:rPr>
                <w:rFonts w:asciiTheme="majorHAnsi" w:hAnsiTheme="majorHAnsi" w:cstheme="majorHAnsi"/>
                <w:sz w:val="24"/>
                <w:szCs w:val="24"/>
              </w:rPr>
              <w:t>ou</w:t>
            </w:r>
            <w:r w:rsidRPr="00FE0648">
              <w:rPr>
                <w:rFonts w:asciiTheme="majorHAnsi" w:hAnsiTheme="majorHAnsi" w:cstheme="majorHAnsi"/>
                <w:spacing w:val="-2"/>
                <w:sz w:val="24"/>
                <w:szCs w:val="24"/>
              </w:rPr>
              <w:t xml:space="preserve"> </w:t>
            </w:r>
            <w:r w:rsidRPr="00FE0648">
              <w:rPr>
                <w:rFonts w:asciiTheme="majorHAnsi" w:hAnsiTheme="majorHAnsi" w:cstheme="majorHAnsi"/>
                <w:sz w:val="24"/>
                <w:szCs w:val="24"/>
              </w:rPr>
              <w:t>Superior</w:t>
            </w:r>
          </w:p>
        </w:tc>
      </w:tr>
      <w:tr w:rsidR="00F9746D" w:rsidRPr="00FE0648" w14:paraId="38803BD6" w14:textId="77777777" w:rsidTr="003C0AA0">
        <w:trPr>
          <w:trHeight w:val="266"/>
        </w:trPr>
        <w:tc>
          <w:tcPr>
            <w:tcW w:w="5812" w:type="dxa"/>
          </w:tcPr>
          <w:p w14:paraId="3E0871A2" w14:textId="53F11221" w:rsidR="00F9746D" w:rsidRPr="00FE0648" w:rsidRDefault="00A45786" w:rsidP="00F9746D">
            <w:pPr>
              <w:pStyle w:val="TableParagraph"/>
              <w:spacing w:before="64"/>
              <w:ind w:left="1251" w:right="1244"/>
              <w:jc w:val="center"/>
              <w:rPr>
                <w:rFonts w:asciiTheme="majorHAnsi" w:hAnsiTheme="majorHAnsi" w:cstheme="majorHAnsi"/>
                <w:sz w:val="24"/>
                <w:szCs w:val="24"/>
              </w:rPr>
            </w:pPr>
            <w:r w:rsidRPr="00FE0648">
              <w:rPr>
                <w:rFonts w:asciiTheme="majorHAnsi" w:hAnsiTheme="majorHAnsi" w:cstheme="majorHAnsi"/>
                <w:sz w:val="24"/>
                <w:szCs w:val="24"/>
              </w:rPr>
              <w:t>R$</w:t>
            </w:r>
            <w:r w:rsidR="00416870" w:rsidRPr="00FE0648">
              <w:rPr>
                <w:rFonts w:asciiTheme="majorHAnsi" w:hAnsiTheme="majorHAnsi" w:cstheme="majorHAnsi"/>
                <w:sz w:val="24"/>
                <w:szCs w:val="24"/>
              </w:rPr>
              <w:t xml:space="preserve"> </w:t>
            </w:r>
            <w:r w:rsidRPr="00FE0648">
              <w:rPr>
                <w:rFonts w:asciiTheme="majorHAnsi" w:hAnsiTheme="majorHAnsi" w:cstheme="majorHAnsi"/>
                <w:sz w:val="24"/>
                <w:szCs w:val="24"/>
              </w:rPr>
              <w:t>1.880.784,71</w:t>
            </w:r>
          </w:p>
        </w:tc>
        <w:tc>
          <w:tcPr>
            <w:tcW w:w="4961" w:type="dxa"/>
          </w:tcPr>
          <w:p w14:paraId="64FC2765" w14:textId="77777777" w:rsidR="00F9746D" w:rsidRPr="00FE0648" w:rsidRDefault="00F9746D" w:rsidP="003C0AA0">
            <w:pPr>
              <w:pStyle w:val="TableParagraph"/>
              <w:spacing w:before="64"/>
              <w:ind w:left="11"/>
              <w:jc w:val="center"/>
              <w:rPr>
                <w:rFonts w:asciiTheme="majorHAnsi" w:hAnsiTheme="majorHAnsi" w:cstheme="majorHAnsi"/>
                <w:sz w:val="24"/>
                <w:szCs w:val="24"/>
              </w:rPr>
            </w:pPr>
            <w:r w:rsidRPr="00FE0648">
              <w:rPr>
                <w:rFonts w:asciiTheme="majorHAnsi" w:hAnsiTheme="majorHAnsi" w:cstheme="majorHAnsi"/>
                <w:sz w:val="24"/>
                <w:szCs w:val="24"/>
              </w:rPr>
              <w:t>-</w:t>
            </w:r>
          </w:p>
        </w:tc>
      </w:tr>
      <w:tr w:rsidR="00F9746D" w:rsidRPr="00FE0648" w14:paraId="4A2049BA" w14:textId="77777777" w:rsidTr="003C0AA0">
        <w:trPr>
          <w:trHeight w:val="1124"/>
        </w:trPr>
        <w:tc>
          <w:tcPr>
            <w:tcW w:w="10773" w:type="dxa"/>
            <w:gridSpan w:val="2"/>
          </w:tcPr>
          <w:p w14:paraId="3DE500C2" w14:textId="77777777" w:rsidR="00F451CA" w:rsidRPr="00FE0648" w:rsidRDefault="00F9746D" w:rsidP="00F451CA">
            <w:pPr>
              <w:pStyle w:val="TableParagraph"/>
              <w:spacing w:before="1" w:line="292" w:lineRule="exact"/>
              <w:jc w:val="both"/>
              <w:rPr>
                <w:rFonts w:asciiTheme="majorHAnsi" w:hAnsiTheme="majorHAnsi" w:cstheme="majorHAnsi"/>
                <w:sz w:val="24"/>
                <w:szCs w:val="24"/>
              </w:rPr>
            </w:pPr>
            <w:r w:rsidRPr="00FE0648">
              <w:rPr>
                <w:rFonts w:asciiTheme="majorHAnsi" w:hAnsiTheme="majorHAnsi" w:cstheme="majorHAnsi"/>
                <w:sz w:val="24"/>
                <w:szCs w:val="24"/>
              </w:rPr>
              <w:t>CAPACIDADE</w:t>
            </w:r>
            <w:r w:rsidRPr="00FE0648">
              <w:rPr>
                <w:rFonts w:asciiTheme="majorHAnsi" w:hAnsiTheme="majorHAnsi" w:cstheme="majorHAnsi"/>
                <w:spacing w:val="-2"/>
                <w:sz w:val="24"/>
                <w:szCs w:val="24"/>
              </w:rPr>
              <w:t xml:space="preserve"> </w:t>
            </w:r>
            <w:r w:rsidRPr="00FE0648">
              <w:rPr>
                <w:rFonts w:asciiTheme="majorHAnsi" w:hAnsiTheme="majorHAnsi" w:cstheme="majorHAnsi"/>
                <w:sz w:val="24"/>
                <w:szCs w:val="24"/>
              </w:rPr>
              <w:t xml:space="preserve">TÉCNICA: </w:t>
            </w:r>
            <w:r w:rsidR="00F451CA" w:rsidRPr="00FE0648">
              <w:rPr>
                <w:rFonts w:asciiTheme="majorHAnsi" w:hAnsiTheme="majorHAnsi" w:cstheme="majorHAnsi"/>
                <w:sz w:val="24"/>
                <w:szCs w:val="24"/>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apresentado, devidamente comprovado por documentação pertinente, na data prevista para a entrega da proposta e que conste(m) na Certidão de Registro do CREA ou CAU, como responsável(is) técnico(s) da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02712836" w14:textId="155AD936" w:rsidR="00F9746D" w:rsidRPr="00FE0648" w:rsidRDefault="00F451CA" w:rsidP="00F451CA">
            <w:pPr>
              <w:pStyle w:val="TableParagraph"/>
              <w:numPr>
                <w:ilvl w:val="0"/>
                <w:numId w:val="42"/>
              </w:numPr>
              <w:spacing w:before="1" w:line="292" w:lineRule="exact"/>
              <w:jc w:val="both"/>
              <w:rPr>
                <w:rFonts w:asciiTheme="majorHAnsi" w:hAnsiTheme="majorHAnsi" w:cstheme="majorHAnsi"/>
                <w:sz w:val="24"/>
                <w:szCs w:val="24"/>
              </w:rPr>
            </w:pPr>
            <w:r w:rsidRPr="00FE0648">
              <w:rPr>
                <w:rFonts w:asciiTheme="majorHAnsi" w:hAnsiTheme="majorHAnsi" w:cstheme="majorHAnsi"/>
                <w:sz w:val="24"/>
                <w:szCs w:val="24"/>
              </w:rPr>
              <w:t>Estrutura em concreto armado moldado “in loco” em edificações.</w:t>
            </w:r>
          </w:p>
        </w:tc>
      </w:tr>
      <w:tr w:rsidR="00F9746D" w:rsidRPr="00FE0648" w14:paraId="570EA09A" w14:textId="77777777" w:rsidTr="003C0AA0">
        <w:trPr>
          <w:trHeight w:val="1199"/>
        </w:trPr>
        <w:tc>
          <w:tcPr>
            <w:tcW w:w="10773" w:type="dxa"/>
            <w:gridSpan w:val="2"/>
          </w:tcPr>
          <w:p w14:paraId="7A4592D9" w14:textId="77777777" w:rsidR="00F451CA" w:rsidRPr="00FE0648" w:rsidRDefault="00F9746D" w:rsidP="00F451CA">
            <w:pPr>
              <w:pStyle w:val="TableParagraph"/>
              <w:spacing w:before="1" w:line="292" w:lineRule="exact"/>
              <w:jc w:val="both"/>
              <w:rPr>
                <w:rFonts w:asciiTheme="majorHAnsi" w:hAnsiTheme="majorHAnsi" w:cstheme="majorHAnsi"/>
                <w:sz w:val="24"/>
                <w:szCs w:val="24"/>
              </w:rPr>
            </w:pPr>
            <w:r w:rsidRPr="00FE0648">
              <w:rPr>
                <w:rFonts w:asciiTheme="majorHAnsi" w:hAnsiTheme="majorHAnsi" w:cstheme="majorHAnsi"/>
                <w:sz w:val="24"/>
                <w:szCs w:val="24"/>
              </w:rPr>
              <w:t>CAPACIDADE</w:t>
            </w:r>
            <w:r w:rsidRPr="00FE0648">
              <w:rPr>
                <w:rFonts w:asciiTheme="majorHAnsi" w:hAnsiTheme="majorHAnsi" w:cstheme="majorHAnsi"/>
                <w:spacing w:val="-6"/>
                <w:sz w:val="24"/>
                <w:szCs w:val="24"/>
              </w:rPr>
              <w:t xml:space="preserve"> </w:t>
            </w:r>
            <w:r w:rsidRPr="00FE0648">
              <w:rPr>
                <w:rFonts w:asciiTheme="majorHAnsi" w:hAnsiTheme="majorHAnsi" w:cstheme="majorHAnsi"/>
                <w:sz w:val="24"/>
                <w:szCs w:val="24"/>
              </w:rPr>
              <w:t xml:space="preserve">OPERACIONAL: </w:t>
            </w:r>
            <w:r w:rsidR="00F451CA" w:rsidRPr="00FE0648">
              <w:rPr>
                <w:rFonts w:asciiTheme="majorHAnsi" w:hAnsiTheme="majorHAnsi" w:cstheme="majorHAnsi"/>
                <w:sz w:val="24"/>
                <w:szCs w:val="24"/>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0DB0EA06" w14:textId="5A1F84C5" w:rsidR="00F451CA" w:rsidRPr="00FE0648" w:rsidRDefault="00F451CA" w:rsidP="00F451CA">
            <w:pPr>
              <w:pStyle w:val="TableParagraph"/>
              <w:numPr>
                <w:ilvl w:val="0"/>
                <w:numId w:val="42"/>
              </w:numPr>
              <w:spacing w:before="1" w:line="292" w:lineRule="exact"/>
              <w:jc w:val="both"/>
              <w:rPr>
                <w:rFonts w:asciiTheme="majorHAnsi" w:hAnsiTheme="majorHAnsi" w:cstheme="majorHAnsi"/>
                <w:sz w:val="24"/>
                <w:szCs w:val="24"/>
              </w:rPr>
            </w:pPr>
            <w:r w:rsidRPr="00FE0648">
              <w:rPr>
                <w:rFonts w:asciiTheme="majorHAnsi" w:hAnsiTheme="majorHAnsi" w:cstheme="majorHAnsi"/>
                <w:sz w:val="24"/>
                <w:szCs w:val="24"/>
              </w:rPr>
              <w:t>Estrutura em concreto armado moldado “in loco” , em edificações, com volume mínimo de 23,00 m³.</w:t>
            </w:r>
          </w:p>
        </w:tc>
      </w:tr>
      <w:tr w:rsidR="00F9746D" w:rsidRPr="00FE0648" w14:paraId="51B71890" w14:textId="77777777" w:rsidTr="003C0AA0">
        <w:trPr>
          <w:trHeight w:val="306"/>
        </w:trPr>
        <w:tc>
          <w:tcPr>
            <w:tcW w:w="10773" w:type="dxa"/>
            <w:gridSpan w:val="2"/>
          </w:tcPr>
          <w:p w14:paraId="6734052A" w14:textId="77777777" w:rsidR="00F9746D" w:rsidRPr="00FE0648" w:rsidRDefault="00F9746D" w:rsidP="003C0AA0">
            <w:pPr>
              <w:pStyle w:val="TableParagraph"/>
              <w:spacing w:line="287" w:lineRule="exact"/>
              <w:rPr>
                <w:rFonts w:asciiTheme="majorHAnsi" w:hAnsiTheme="majorHAnsi" w:cstheme="majorHAnsi"/>
                <w:sz w:val="24"/>
                <w:szCs w:val="24"/>
              </w:rPr>
            </w:pPr>
            <w:r w:rsidRPr="00FE0648">
              <w:rPr>
                <w:rFonts w:asciiTheme="majorHAnsi" w:hAnsiTheme="majorHAnsi" w:cstheme="majorHAnsi"/>
                <w:sz w:val="24"/>
                <w:szCs w:val="24"/>
              </w:rPr>
              <w:t>ÍNDICES</w:t>
            </w:r>
            <w:r w:rsidRPr="00FE0648">
              <w:rPr>
                <w:rFonts w:asciiTheme="majorHAnsi" w:hAnsiTheme="majorHAnsi" w:cstheme="majorHAnsi"/>
                <w:spacing w:val="-5"/>
                <w:sz w:val="24"/>
                <w:szCs w:val="24"/>
              </w:rPr>
              <w:t xml:space="preserve"> </w:t>
            </w:r>
            <w:r w:rsidRPr="00FE0648">
              <w:rPr>
                <w:rFonts w:asciiTheme="majorHAnsi" w:hAnsiTheme="majorHAnsi" w:cstheme="majorHAnsi"/>
                <w:sz w:val="24"/>
                <w:szCs w:val="24"/>
              </w:rPr>
              <w:t>ECONÔMICOS:</w:t>
            </w:r>
            <w:r w:rsidRPr="00FE0648">
              <w:rPr>
                <w:rFonts w:asciiTheme="majorHAnsi" w:hAnsiTheme="majorHAnsi" w:cstheme="majorHAnsi"/>
                <w:spacing w:val="-6"/>
                <w:sz w:val="24"/>
                <w:szCs w:val="24"/>
              </w:rPr>
              <w:t xml:space="preserve"> </w:t>
            </w:r>
            <w:r w:rsidRPr="00FE0648">
              <w:rPr>
                <w:rFonts w:asciiTheme="majorHAnsi" w:hAnsiTheme="majorHAnsi" w:cstheme="majorHAnsi"/>
                <w:sz w:val="24"/>
                <w:szCs w:val="24"/>
              </w:rPr>
              <w:t>CONFORME</w:t>
            </w:r>
            <w:r w:rsidRPr="00FE0648">
              <w:rPr>
                <w:rFonts w:asciiTheme="majorHAnsi" w:hAnsiTheme="majorHAnsi" w:cstheme="majorHAnsi"/>
                <w:spacing w:val="-4"/>
                <w:sz w:val="24"/>
                <w:szCs w:val="24"/>
              </w:rPr>
              <w:t xml:space="preserve"> </w:t>
            </w:r>
            <w:r w:rsidRPr="00FE0648">
              <w:rPr>
                <w:rFonts w:asciiTheme="majorHAnsi" w:hAnsiTheme="majorHAnsi" w:cstheme="majorHAnsi"/>
                <w:sz w:val="24"/>
                <w:szCs w:val="24"/>
              </w:rPr>
              <w:t>EDITAL.</w:t>
            </w:r>
          </w:p>
        </w:tc>
      </w:tr>
      <w:tr w:rsidR="00F9746D" w:rsidRPr="00FE0648" w14:paraId="4EBEAF6F" w14:textId="77777777" w:rsidTr="003C0AA0">
        <w:trPr>
          <w:trHeight w:val="306"/>
        </w:trPr>
        <w:tc>
          <w:tcPr>
            <w:tcW w:w="10773" w:type="dxa"/>
            <w:gridSpan w:val="2"/>
          </w:tcPr>
          <w:p w14:paraId="78363343" w14:textId="791326DE" w:rsidR="00F9746D" w:rsidRPr="00FE0648" w:rsidRDefault="00F9746D" w:rsidP="00F9746D">
            <w:pPr>
              <w:pStyle w:val="TableParagraph"/>
              <w:jc w:val="both"/>
              <w:rPr>
                <w:rFonts w:asciiTheme="majorHAnsi" w:hAnsiTheme="majorHAnsi" w:cstheme="majorHAnsi"/>
                <w:sz w:val="24"/>
                <w:szCs w:val="24"/>
              </w:rPr>
            </w:pPr>
            <w:r w:rsidRPr="00FE0648">
              <w:rPr>
                <w:rFonts w:asciiTheme="majorHAnsi" w:hAnsiTheme="majorHAnsi" w:cstheme="majorHAnsi"/>
                <w:spacing w:val="-1"/>
                <w:sz w:val="24"/>
                <w:szCs w:val="24"/>
              </w:rPr>
              <w:t>OBSERVAÇÕES:</w:t>
            </w:r>
            <w:r w:rsidR="00416870" w:rsidRPr="00FE0648">
              <w:rPr>
                <w:rFonts w:asciiTheme="majorHAnsi" w:hAnsiTheme="majorHAnsi" w:cstheme="majorHAnsi"/>
                <w:sz w:val="24"/>
                <w:szCs w:val="24"/>
              </w:rPr>
              <w:t xml:space="preserve"> </w:t>
            </w:r>
            <w:r w:rsidR="00416870" w:rsidRPr="00FE0648">
              <w:rPr>
                <w:rFonts w:asciiTheme="majorHAnsi" w:hAnsiTheme="majorHAnsi" w:cstheme="majorHAnsi"/>
                <w:sz w:val="24"/>
                <w:szCs w:val="24"/>
              </w:rPr>
              <w:t xml:space="preserve">VISITA TÉCNICA FACULTATIVA 7.1. Será facultado à LICITANTE visitar o local para obter as informações necessárias para a elaboração da Proposta, correndo por sua conta os custos respectivos. 7.2. As visitas deverão ser realizadas em conjunto com representantes do TJMG, no local destinado à obra, no seguinte endereço: Rua Maria da Fé, nº 159, Bairro Vila Nova, Itamonte/MG, 7.3. As visitas deverão ser agendadas </w:t>
            </w:r>
            <w:r w:rsidR="00416870" w:rsidRPr="00FE0648">
              <w:rPr>
                <w:rFonts w:asciiTheme="majorHAnsi" w:hAnsiTheme="majorHAnsi" w:cstheme="majorHAnsi"/>
                <w:sz w:val="24"/>
                <w:szCs w:val="24"/>
              </w:rPr>
              <w:lastRenderedPageBreak/>
              <w:t>previamente junto à administração do fórum pelos telefones:(35) 3363-1536; (35) 3363-1698. 7.4. Caso a visita não seja realizada, entender-se-á que o licitante conhece todas as condições locais para a execução dos serviços objeto desta licitação, não cabendo, portanto, nenhum tipo de alegação sobre as condições e grau de dificuldades existentes como justificativa para se eximirem das obrigações assumidas em decorrência desta Licitação.</w:t>
            </w:r>
          </w:p>
          <w:p w14:paraId="52598135" w14:textId="66D4CA9F" w:rsidR="00F9746D" w:rsidRPr="00FE0648" w:rsidRDefault="00A45786" w:rsidP="003C0AA0">
            <w:pPr>
              <w:pStyle w:val="TableParagraph"/>
              <w:jc w:val="both"/>
              <w:rPr>
                <w:rFonts w:asciiTheme="majorHAnsi" w:hAnsiTheme="majorHAnsi" w:cstheme="majorHAnsi"/>
                <w:sz w:val="24"/>
                <w:szCs w:val="24"/>
              </w:rPr>
            </w:pPr>
            <w:hyperlink r:id="rId19" w:history="1">
              <w:r w:rsidRPr="00FE0648">
                <w:rPr>
                  <w:rStyle w:val="Hyperlink"/>
                  <w:rFonts w:asciiTheme="majorHAnsi" w:hAnsiTheme="majorHAnsi" w:cstheme="majorHAnsi"/>
                  <w:sz w:val="24"/>
                  <w:szCs w:val="24"/>
                </w:rPr>
                <w:t>https://www8.tjmg.gov.br/licitacoes/consulta/consultaLicitacao.jsf;jsessionid=7993D2CB6EA65399773E82388343B24C.portal_node1?anoLicitacao=2023&amp;numeroLicitacao=229</w:t>
              </w:r>
            </w:hyperlink>
            <w:r w:rsidRPr="00FE0648">
              <w:rPr>
                <w:rFonts w:asciiTheme="majorHAnsi" w:hAnsiTheme="majorHAnsi" w:cstheme="majorHAnsi"/>
                <w:sz w:val="24"/>
                <w:szCs w:val="24"/>
              </w:rPr>
              <w:t xml:space="preserve">. </w:t>
            </w:r>
          </w:p>
        </w:tc>
      </w:tr>
    </w:tbl>
    <w:p w14:paraId="0D455257" w14:textId="77777777" w:rsidR="00F9746D" w:rsidRPr="00FE0648" w:rsidRDefault="00F9746D" w:rsidP="00E822F2">
      <w:pPr>
        <w:rPr>
          <w:rFonts w:asciiTheme="majorHAnsi" w:hAnsiTheme="majorHAnsi" w:cstheme="majorHAnsi"/>
        </w:rPr>
      </w:pPr>
    </w:p>
    <w:p w14:paraId="37747FBD" w14:textId="77777777" w:rsidR="00F9746D" w:rsidRPr="00FE0648" w:rsidRDefault="00F9746D" w:rsidP="00E822F2">
      <w:pPr>
        <w:rPr>
          <w:rFonts w:asciiTheme="majorHAnsi" w:hAnsiTheme="majorHAnsi" w:cstheme="majorHAnsi"/>
        </w:rPr>
      </w:pPr>
    </w:p>
    <w:p w14:paraId="3C62F724" w14:textId="485744EA" w:rsidR="00295C4B" w:rsidRPr="00FE0648" w:rsidRDefault="00295C4B" w:rsidP="009262B0">
      <w:pPr>
        <w:jc w:val="both"/>
        <w:rPr>
          <w:rFonts w:asciiTheme="majorHAnsi" w:hAnsiTheme="majorHAnsi" w:cstheme="majorHAnsi"/>
        </w:rPr>
      </w:pPr>
      <w:r w:rsidRPr="00FE0648">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FE0648" w:rsidRDefault="00DA2A77" w:rsidP="00A25127">
      <w:pPr>
        <w:rPr>
          <w:rFonts w:asciiTheme="majorHAnsi" w:hAnsiTheme="majorHAnsi" w:cstheme="majorHAnsi"/>
          <w:b/>
        </w:rPr>
      </w:pPr>
    </w:p>
    <w:p w14:paraId="685006D6" w14:textId="77777777" w:rsidR="00295C4B" w:rsidRPr="00FE0648" w:rsidRDefault="00295C4B" w:rsidP="00295C4B">
      <w:pPr>
        <w:autoSpaceDE w:val="0"/>
        <w:autoSpaceDN w:val="0"/>
        <w:adjustRightInd w:val="0"/>
        <w:jc w:val="center"/>
        <w:rPr>
          <w:rFonts w:asciiTheme="majorHAnsi" w:hAnsiTheme="majorHAnsi" w:cstheme="majorHAnsi"/>
          <w:b/>
        </w:rPr>
      </w:pPr>
      <w:r w:rsidRPr="00FE0648">
        <w:rPr>
          <w:rFonts w:asciiTheme="majorHAnsi" w:hAnsiTheme="majorHAnsi" w:cstheme="majorHAnsi"/>
          <w:b/>
        </w:rPr>
        <w:t>ESTADO DE MINAS GERAIS</w:t>
      </w:r>
    </w:p>
    <w:p w14:paraId="71FD1C5B" w14:textId="77777777" w:rsidR="00705374" w:rsidRPr="00FE0648" w:rsidRDefault="00705374" w:rsidP="000D12A2">
      <w:pPr>
        <w:tabs>
          <w:tab w:val="left" w:pos="3024"/>
        </w:tabs>
        <w:autoSpaceDE w:val="0"/>
        <w:autoSpaceDN w:val="0"/>
        <w:adjustRightInd w:val="0"/>
        <w:jc w:val="both"/>
        <w:rPr>
          <w:rFonts w:asciiTheme="majorHAnsi" w:hAnsiTheme="majorHAnsi" w:cstheme="majorHAnsi"/>
          <w:b/>
        </w:rPr>
      </w:pPr>
      <w:bookmarkStart w:id="1" w:name="F0"/>
    </w:p>
    <w:p w14:paraId="09153839" w14:textId="23B98F31" w:rsidR="003F0D9C" w:rsidRPr="00FE0648" w:rsidRDefault="00D36E2E" w:rsidP="00533714">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BETIM - </w:t>
      </w:r>
      <w:r w:rsidR="003F0D9C" w:rsidRPr="00FE0648">
        <w:rPr>
          <w:rFonts w:asciiTheme="majorHAnsi" w:hAnsiTheme="majorHAnsi" w:cstheme="majorHAnsi"/>
          <w:b/>
        </w:rPr>
        <w:t xml:space="preserve">EMPRESA DE CONSTRUÇÕES, OBRAS, SERVIÇOS, </w:t>
      </w:r>
      <w:proofErr w:type="gramStart"/>
      <w:r w:rsidR="003F0D9C" w:rsidRPr="00FE0648">
        <w:rPr>
          <w:rFonts w:asciiTheme="majorHAnsi" w:hAnsiTheme="majorHAnsi" w:cstheme="majorHAnsi"/>
          <w:b/>
        </w:rPr>
        <w:t>PROJETOS,TRANSPORTES</w:t>
      </w:r>
      <w:proofErr w:type="gramEnd"/>
      <w:r w:rsidR="003F0D9C" w:rsidRPr="00FE0648">
        <w:rPr>
          <w:rFonts w:asciiTheme="majorHAnsi" w:hAnsiTheme="majorHAnsi" w:cstheme="majorHAnsi"/>
          <w:b/>
        </w:rPr>
        <w:t xml:space="preserve"> E TRÂNSITO DE BETIM – ECOS –AVISO DE LICITAÇÃO. PAC N. º ADM 0196/2023 - REGIME DIFERENCIADO DE CONTRATAÇÃO INTEGRADA – RDCI. N. º 007/2023. </w:t>
      </w:r>
    </w:p>
    <w:p w14:paraId="48C44DBD" w14:textId="0C71FFFD" w:rsidR="00533714" w:rsidRPr="00FE0648" w:rsidRDefault="00533714" w:rsidP="003F0D9C">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Torna público para</w:t>
      </w:r>
      <w:r w:rsidR="003F0D9C" w:rsidRPr="00FE0648">
        <w:rPr>
          <w:rFonts w:asciiTheme="majorHAnsi" w:hAnsiTheme="majorHAnsi" w:cstheme="majorHAnsi"/>
        </w:rPr>
        <w:t xml:space="preserve"> </w:t>
      </w:r>
      <w:r w:rsidRPr="00FE0648">
        <w:rPr>
          <w:rFonts w:asciiTheme="majorHAnsi" w:hAnsiTheme="majorHAnsi" w:cstheme="majorHAnsi"/>
        </w:rPr>
        <w:t>conhecimento dos interessados, que fará realizar licitação tipo: Maior</w:t>
      </w:r>
      <w:r w:rsidR="003F0D9C" w:rsidRPr="00FE0648">
        <w:rPr>
          <w:rFonts w:asciiTheme="majorHAnsi" w:hAnsiTheme="majorHAnsi" w:cstheme="majorHAnsi"/>
        </w:rPr>
        <w:t xml:space="preserve"> </w:t>
      </w:r>
      <w:r w:rsidRPr="00FE0648">
        <w:rPr>
          <w:rFonts w:asciiTheme="majorHAnsi" w:hAnsiTheme="majorHAnsi" w:cstheme="majorHAnsi"/>
        </w:rPr>
        <w:t>Desconto. Objeto: Contratação de empresa de engenharia e/ou</w:t>
      </w:r>
      <w:r w:rsidR="003F0D9C" w:rsidRPr="00FE0648">
        <w:rPr>
          <w:rFonts w:asciiTheme="majorHAnsi" w:hAnsiTheme="majorHAnsi" w:cstheme="majorHAnsi"/>
        </w:rPr>
        <w:t xml:space="preserve"> </w:t>
      </w:r>
      <w:r w:rsidRPr="00FE0648">
        <w:rPr>
          <w:rFonts w:asciiTheme="majorHAnsi" w:hAnsiTheme="majorHAnsi" w:cstheme="majorHAnsi"/>
        </w:rPr>
        <w:t>arquitetura para elaboração de projeto básico e executivo e execução</w:t>
      </w:r>
      <w:r w:rsidR="003F0D9C" w:rsidRPr="00FE0648">
        <w:rPr>
          <w:rFonts w:asciiTheme="majorHAnsi" w:hAnsiTheme="majorHAnsi" w:cstheme="majorHAnsi"/>
        </w:rPr>
        <w:t xml:space="preserve"> </w:t>
      </w:r>
      <w:r w:rsidRPr="00FE0648">
        <w:rPr>
          <w:rFonts w:asciiTheme="majorHAnsi" w:hAnsiTheme="majorHAnsi" w:cstheme="majorHAnsi"/>
        </w:rPr>
        <w:t>de obra de mobilidade urbana através da construção de ponte e</w:t>
      </w:r>
      <w:r w:rsidR="003F0D9C" w:rsidRPr="00FE0648">
        <w:rPr>
          <w:rFonts w:asciiTheme="majorHAnsi" w:hAnsiTheme="majorHAnsi" w:cstheme="majorHAnsi"/>
        </w:rPr>
        <w:t xml:space="preserve"> </w:t>
      </w:r>
      <w:r w:rsidRPr="00FE0648">
        <w:rPr>
          <w:rFonts w:asciiTheme="majorHAnsi" w:hAnsiTheme="majorHAnsi" w:cstheme="majorHAnsi"/>
        </w:rPr>
        <w:t>transposição do Rio Betim, no Bairro Sítio Poções, no município de</w:t>
      </w:r>
      <w:r w:rsidR="003F0D9C" w:rsidRPr="00FE0648">
        <w:rPr>
          <w:rFonts w:asciiTheme="majorHAnsi" w:hAnsiTheme="majorHAnsi" w:cstheme="majorHAnsi"/>
        </w:rPr>
        <w:t xml:space="preserve"> </w:t>
      </w:r>
      <w:r w:rsidRPr="00FE0648">
        <w:rPr>
          <w:rFonts w:asciiTheme="majorHAnsi" w:hAnsiTheme="majorHAnsi" w:cstheme="majorHAnsi"/>
        </w:rPr>
        <w:t>Betim – MG, com abertura marcada para as 10h00 horas, do dia 10 de</w:t>
      </w:r>
      <w:r w:rsidR="003F0D9C" w:rsidRPr="00FE0648">
        <w:rPr>
          <w:rFonts w:asciiTheme="majorHAnsi" w:hAnsiTheme="majorHAnsi" w:cstheme="majorHAnsi"/>
        </w:rPr>
        <w:t xml:space="preserve"> </w:t>
      </w:r>
      <w:r w:rsidRPr="00FE0648">
        <w:rPr>
          <w:rFonts w:asciiTheme="majorHAnsi" w:hAnsiTheme="majorHAnsi" w:cstheme="majorHAnsi"/>
        </w:rPr>
        <w:t>janeiro de 2024. Os interessados poderão obter a íntegra do Edital e</w:t>
      </w:r>
      <w:r w:rsidR="003F0D9C" w:rsidRPr="00FE0648">
        <w:rPr>
          <w:rFonts w:asciiTheme="majorHAnsi" w:hAnsiTheme="majorHAnsi" w:cstheme="majorHAnsi"/>
        </w:rPr>
        <w:t xml:space="preserve"> </w:t>
      </w:r>
      <w:r w:rsidRPr="00FE0648">
        <w:rPr>
          <w:rFonts w:asciiTheme="majorHAnsi" w:hAnsiTheme="majorHAnsi" w:cstheme="majorHAnsi"/>
        </w:rPr>
        <w:t xml:space="preserve">seus Anexos, através do site: </w:t>
      </w:r>
      <w:hyperlink r:id="rId21" w:history="1">
        <w:r w:rsidR="003F0D9C" w:rsidRPr="00FE0648">
          <w:rPr>
            <w:rStyle w:val="Hyperlink"/>
            <w:rFonts w:asciiTheme="majorHAnsi" w:hAnsiTheme="majorHAnsi" w:cstheme="majorHAnsi"/>
          </w:rPr>
          <w:t>http://www.betim.mg.gov.br/licitacao</w:t>
        </w:r>
      </w:hyperlink>
      <w:r w:rsidRPr="00FE0648">
        <w:rPr>
          <w:rFonts w:asciiTheme="majorHAnsi" w:hAnsiTheme="majorHAnsi" w:cstheme="majorHAnsi"/>
        </w:rPr>
        <w:t>.</w:t>
      </w:r>
    </w:p>
    <w:p w14:paraId="72218AC2" w14:textId="77777777" w:rsidR="00D36E2E" w:rsidRPr="00FE0648" w:rsidRDefault="00D36E2E" w:rsidP="003F0D9C">
      <w:pPr>
        <w:tabs>
          <w:tab w:val="left" w:pos="3024"/>
        </w:tabs>
        <w:autoSpaceDE w:val="0"/>
        <w:autoSpaceDN w:val="0"/>
        <w:adjustRightInd w:val="0"/>
        <w:jc w:val="both"/>
        <w:rPr>
          <w:rFonts w:asciiTheme="majorHAnsi" w:hAnsiTheme="majorHAnsi" w:cstheme="majorHAnsi"/>
        </w:rPr>
      </w:pPr>
    </w:p>
    <w:p w14:paraId="2A77886E" w14:textId="77777777" w:rsidR="00D36E2E" w:rsidRPr="00FE0648" w:rsidRDefault="00D36E2E" w:rsidP="003F0D9C">
      <w:pPr>
        <w:tabs>
          <w:tab w:val="left" w:pos="3024"/>
        </w:tabs>
        <w:autoSpaceDE w:val="0"/>
        <w:autoSpaceDN w:val="0"/>
        <w:adjustRightInd w:val="0"/>
        <w:jc w:val="both"/>
        <w:rPr>
          <w:rFonts w:asciiTheme="majorHAnsi" w:hAnsiTheme="majorHAnsi" w:cstheme="majorHAnsi"/>
        </w:rPr>
      </w:pPr>
    </w:p>
    <w:p w14:paraId="60413C5C" w14:textId="77777777" w:rsidR="00B71202" w:rsidRPr="00FE0648" w:rsidRDefault="00B71202"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CAMPO AZUL PREFEITURA MUNICIPAL </w:t>
      </w:r>
    </w:p>
    <w:p w14:paraId="6B8DCB93" w14:textId="77777777" w:rsidR="00B71202" w:rsidRPr="00FE0648" w:rsidRDefault="00B71202" w:rsidP="000D12A2">
      <w:pPr>
        <w:tabs>
          <w:tab w:val="left" w:pos="3024"/>
        </w:tabs>
        <w:autoSpaceDE w:val="0"/>
        <w:autoSpaceDN w:val="0"/>
        <w:adjustRightInd w:val="0"/>
        <w:jc w:val="both"/>
        <w:rPr>
          <w:rFonts w:asciiTheme="majorHAnsi" w:hAnsiTheme="majorHAnsi" w:cstheme="majorHAnsi"/>
          <w:b/>
        </w:rPr>
      </w:pPr>
    </w:p>
    <w:p w14:paraId="01C5E647" w14:textId="41B583CB" w:rsidR="00B71202" w:rsidRPr="00FE0648" w:rsidRDefault="00B71202"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TOMADA DE PREÇOS 010/2023. PROCESSO LICITATÓRIO 101/2023 </w:t>
      </w:r>
    </w:p>
    <w:p w14:paraId="052DE631" w14:textId="45D38FD2" w:rsidR="006C518A" w:rsidRPr="00FE0648" w:rsidRDefault="006C518A"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A prefeitura municipal de Campo Azul – MG, torna público o TOMADA DE PREÇOS 010/2023. Processo licitatório 101/2023 Objeto: contratação de empresa especializada para prestação de serviços na execução de muro divisório na creche municipal da vila são </w:t>
      </w:r>
      <w:proofErr w:type="spellStart"/>
      <w:r w:rsidRPr="00FE0648">
        <w:rPr>
          <w:rFonts w:asciiTheme="majorHAnsi" w:hAnsiTheme="majorHAnsi" w:cstheme="majorHAnsi"/>
        </w:rPr>
        <w:t>josé</w:t>
      </w:r>
      <w:proofErr w:type="spellEnd"/>
      <w:r w:rsidRPr="00FE0648">
        <w:rPr>
          <w:rFonts w:asciiTheme="majorHAnsi" w:hAnsiTheme="majorHAnsi" w:cstheme="majorHAnsi"/>
        </w:rPr>
        <w:t xml:space="preserve"> no </w:t>
      </w:r>
      <w:proofErr w:type="spellStart"/>
      <w:r w:rsidRPr="00FE0648">
        <w:rPr>
          <w:rFonts w:asciiTheme="majorHAnsi" w:hAnsiTheme="majorHAnsi" w:cstheme="majorHAnsi"/>
        </w:rPr>
        <w:t>municipio</w:t>
      </w:r>
      <w:proofErr w:type="spellEnd"/>
      <w:r w:rsidRPr="00FE0648">
        <w:rPr>
          <w:rFonts w:asciiTheme="majorHAnsi" w:hAnsiTheme="majorHAnsi" w:cstheme="majorHAnsi"/>
        </w:rPr>
        <w:t xml:space="preserve"> de campo azul/mg. Tipo: Menor preço por empreitada global. Sessão 03/01/2024, as 14:00horas. Informações na sede da prefeitura municipal na Av. João Antônio de Almeida, 518 – Centro – Campo Azul/MG, site: </w:t>
      </w:r>
      <w:hyperlink r:id="rId22" w:history="1">
        <w:r w:rsidR="00B71202" w:rsidRPr="00FE0648">
          <w:rPr>
            <w:rStyle w:val="Hyperlink"/>
            <w:rFonts w:asciiTheme="majorHAnsi" w:hAnsiTheme="majorHAnsi" w:cstheme="majorHAnsi"/>
          </w:rPr>
          <w:t>www.campoazul.mg.gov.br</w:t>
        </w:r>
      </w:hyperlink>
      <w:r w:rsidR="00B71202" w:rsidRPr="00FE0648">
        <w:rPr>
          <w:rFonts w:asciiTheme="majorHAnsi" w:hAnsiTheme="majorHAnsi" w:cstheme="majorHAnsi"/>
        </w:rPr>
        <w:t xml:space="preserve">. </w:t>
      </w:r>
    </w:p>
    <w:p w14:paraId="15705E26" w14:textId="77777777" w:rsidR="006C518A" w:rsidRPr="00FE0648" w:rsidRDefault="006C518A" w:rsidP="000D12A2">
      <w:pPr>
        <w:tabs>
          <w:tab w:val="left" w:pos="3024"/>
        </w:tabs>
        <w:autoSpaceDE w:val="0"/>
        <w:autoSpaceDN w:val="0"/>
        <w:adjustRightInd w:val="0"/>
        <w:jc w:val="both"/>
        <w:rPr>
          <w:rFonts w:asciiTheme="majorHAnsi" w:hAnsiTheme="majorHAnsi" w:cstheme="majorHAnsi"/>
          <w:b/>
        </w:rPr>
      </w:pPr>
    </w:p>
    <w:p w14:paraId="0E8E9FFA" w14:textId="77777777" w:rsidR="00B71202" w:rsidRPr="00FE0648" w:rsidRDefault="00B7120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TOMADA DE PREÇOS 009/2023 PROCESSO LICITATÓRIO 100/2023</w:t>
      </w:r>
      <w:r w:rsidRPr="00FE0648">
        <w:rPr>
          <w:rFonts w:asciiTheme="majorHAnsi" w:hAnsiTheme="majorHAnsi" w:cstheme="majorHAnsi"/>
        </w:rPr>
        <w:t xml:space="preserve"> </w:t>
      </w:r>
    </w:p>
    <w:p w14:paraId="12D88A4F" w14:textId="61FC55CC" w:rsidR="006C518A" w:rsidRPr="00FE0648" w:rsidRDefault="006C518A"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A prefeitura municipal de Campo Azul – MG torna público o tomada de preços 009/2023. Processo licitatório 100/2023 Objeto: contratação de empresa especializada para prestação de serviços na ampliação reforma de creche municipal da vila são José no município de campo azul/mg. Tipo: Menor preço por empreitada global. Sessão 03/01/2024, as 09h00minhoras. Informações na sede da prefeitura municipal na Av. João Antônio de Almeida, 518 – Centro – Camp</w:t>
      </w:r>
      <w:r w:rsidR="00B71202" w:rsidRPr="00FE0648">
        <w:rPr>
          <w:rFonts w:asciiTheme="majorHAnsi" w:hAnsiTheme="majorHAnsi" w:cstheme="majorHAnsi"/>
        </w:rPr>
        <w:t xml:space="preserve">o Azul/MG, site: </w:t>
      </w:r>
      <w:hyperlink r:id="rId23" w:history="1">
        <w:r w:rsidR="00B71202" w:rsidRPr="00FE0648">
          <w:rPr>
            <w:rStyle w:val="Hyperlink"/>
            <w:rFonts w:asciiTheme="majorHAnsi" w:hAnsiTheme="majorHAnsi" w:cstheme="majorHAnsi"/>
          </w:rPr>
          <w:t>www.campoazul.mg.gov.br</w:t>
        </w:r>
      </w:hyperlink>
      <w:r w:rsidR="00B71202" w:rsidRPr="00FE0648">
        <w:rPr>
          <w:rFonts w:asciiTheme="majorHAnsi" w:hAnsiTheme="majorHAnsi" w:cstheme="majorHAnsi"/>
        </w:rPr>
        <w:t xml:space="preserve">. </w:t>
      </w:r>
    </w:p>
    <w:p w14:paraId="650F7168" w14:textId="77777777" w:rsidR="006C518A" w:rsidRPr="00FE0648" w:rsidRDefault="006C518A" w:rsidP="000D12A2">
      <w:pPr>
        <w:tabs>
          <w:tab w:val="left" w:pos="3024"/>
        </w:tabs>
        <w:autoSpaceDE w:val="0"/>
        <w:autoSpaceDN w:val="0"/>
        <w:adjustRightInd w:val="0"/>
        <w:jc w:val="both"/>
        <w:rPr>
          <w:rFonts w:asciiTheme="majorHAnsi" w:hAnsiTheme="majorHAnsi" w:cstheme="majorHAnsi"/>
        </w:rPr>
      </w:pPr>
    </w:p>
    <w:p w14:paraId="4CE48D96" w14:textId="77777777" w:rsidR="006C518A" w:rsidRPr="00FE0648" w:rsidRDefault="006C518A" w:rsidP="000D12A2">
      <w:pPr>
        <w:tabs>
          <w:tab w:val="left" w:pos="3024"/>
        </w:tabs>
        <w:autoSpaceDE w:val="0"/>
        <w:autoSpaceDN w:val="0"/>
        <w:adjustRightInd w:val="0"/>
        <w:jc w:val="both"/>
        <w:rPr>
          <w:rFonts w:asciiTheme="majorHAnsi" w:hAnsiTheme="majorHAnsi" w:cstheme="majorHAnsi"/>
          <w:b/>
        </w:rPr>
      </w:pPr>
    </w:p>
    <w:p w14:paraId="2874702B" w14:textId="7D684D82" w:rsidR="00B71202" w:rsidRPr="00FE0648" w:rsidRDefault="00B71202"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CAPITÓLIO PREFEITURA MUNICIPAL TOMADA DE PREÇOS N. º 10/2023</w:t>
      </w:r>
    </w:p>
    <w:p w14:paraId="3AEECC47" w14:textId="1387C748" w:rsidR="006C518A" w:rsidRPr="00FE0648" w:rsidRDefault="006C518A"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Torna público através do Prefeito Municipal, Cristiano Geraldo da Silva, que se acha aberto o Procedimento Licitatório nº. 94/2023, do tipo menor preço global, que tem por objeto a contratação de empresa especializada </w:t>
      </w:r>
      <w:r w:rsidRPr="00FE0648">
        <w:rPr>
          <w:rFonts w:asciiTheme="majorHAnsi" w:hAnsiTheme="majorHAnsi" w:cstheme="majorHAnsi"/>
        </w:rPr>
        <w:lastRenderedPageBreak/>
        <w:t xml:space="preserve">para execução de serviços para a reforma e execução de rampa de acessibilidade para </w:t>
      </w:r>
      <w:proofErr w:type="spellStart"/>
      <w:r w:rsidRPr="00FE0648">
        <w:rPr>
          <w:rFonts w:asciiTheme="majorHAnsi" w:hAnsiTheme="majorHAnsi" w:cstheme="majorHAnsi"/>
        </w:rPr>
        <w:t>UBSTerezinha</w:t>
      </w:r>
      <w:proofErr w:type="spellEnd"/>
      <w:r w:rsidRPr="00FE0648">
        <w:rPr>
          <w:rFonts w:asciiTheme="majorHAnsi" w:hAnsiTheme="majorHAnsi" w:cstheme="majorHAnsi"/>
        </w:rPr>
        <w:t xml:space="preserve"> </w:t>
      </w:r>
      <w:proofErr w:type="spellStart"/>
      <w:r w:rsidRPr="00FE0648">
        <w:rPr>
          <w:rFonts w:asciiTheme="majorHAnsi" w:hAnsiTheme="majorHAnsi" w:cstheme="majorHAnsi"/>
        </w:rPr>
        <w:t>Rattis</w:t>
      </w:r>
      <w:proofErr w:type="spellEnd"/>
      <w:r w:rsidRPr="00FE0648">
        <w:rPr>
          <w:rFonts w:asciiTheme="majorHAnsi" w:hAnsiTheme="majorHAnsi" w:cstheme="majorHAnsi"/>
        </w:rPr>
        <w:t xml:space="preserve">, conforme Proposta nº 12302.2450001-20-001 - Requalifica UBS – Reforma/SISMOB/MS. Devendo os Envelopes contendo Documentação Habilitação (Envelope 01) e Proposta Comercial (Envelope 02) serem entregues na Seção de Licitação, até às 09:00 horas do dia 08/01/2024, sendo que o Envelope 01 referente à Habilitação será aberto às 09:30 horas do dia 08/01/2024, no mesmo local. Informações através do telefone (37)33730300, comprascapitolio@gmail.com ou </w:t>
      </w:r>
      <w:hyperlink r:id="rId24" w:history="1">
        <w:r w:rsidRPr="00FE0648">
          <w:rPr>
            <w:rStyle w:val="Hyperlink"/>
            <w:rFonts w:asciiTheme="majorHAnsi" w:hAnsiTheme="majorHAnsi" w:cstheme="majorHAnsi"/>
          </w:rPr>
          <w:t>www.capitolio.mg.gov.br</w:t>
        </w:r>
      </w:hyperlink>
    </w:p>
    <w:p w14:paraId="694D6959" w14:textId="77777777" w:rsidR="006C518A" w:rsidRPr="00FE0648" w:rsidRDefault="006C518A" w:rsidP="000D12A2">
      <w:pPr>
        <w:tabs>
          <w:tab w:val="left" w:pos="3024"/>
        </w:tabs>
        <w:autoSpaceDE w:val="0"/>
        <w:autoSpaceDN w:val="0"/>
        <w:adjustRightInd w:val="0"/>
        <w:jc w:val="both"/>
        <w:rPr>
          <w:rFonts w:asciiTheme="majorHAnsi" w:hAnsiTheme="majorHAnsi" w:cstheme="majorHAnsi"/>
        </w:rPr>
      </w:pPr>
    </w:p>
    <w:p w14:paraId="59CF6A4D" w14:textId="77777777" w:rsidR="006C518A" w:rsidRPr="00FE0648" w:rsidRDefault="006C518A" w:rsidP="000D12A2">
      <w:pPr>
        <w:tabs>
          <w:tab w:val="left" w:pos="3024"/>
        </w:tabs>
        <w:autoSpaceDE w:val="0"/>
        <w:autoSpaceDN w:val="0"/>
        <w:adjustRightInd w:val="0"/>
        <w:jc w:val="both"/>
        <w:rPr>
          <w:rFonts w:asciiTheme="majorHAnsi" w:hAnsiTheme="majorHAnsi" w:cstheme="majorHAnsi"/>
          <w:b/>
        </w:rPr>
      </w:pPr>
    </w:p>
    <w:p w14:paraId="340BC492" w14:textId="478C871D" w:rsidR="00B71202" w:rsidRPr="00FE0648" w:rsidRDefault="00B71202"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CENTRAL DE MINAS PREFEITURA MUNICIPAL - AVISO DE LICITAÇÃO - TOMADA DE PREÇOS Nº 024/2023 </w:t>
      </w:r>
    </w:p>
    <w:p w14:paraId="43B37320" w14:textId="177833DD" w:rsidR="00551C4C" w:rsidRPr="00FE0648" w:rsidRDefault="006C518A"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O município de Central de Minas/MG comunica que abrirá Processo Licitatório nº 087/2023, modalidade Tomada de Preços nº 024/2023, cujo objeto será a contratação de empresa de engenharia para a construção de 03 bueiros celular simples de concreto. Abertura no dia 05 de janeiro de 2023, às 08h30min, na sala de licitações da Prefeitura. Maiores informações e cópia do Edital poderão ser obtidas junto a Prefeitura Municipal de Central de Minas/MG, Av. Prefeito Genil Mata da Cruz Nº 12, Centro, pelo Fone (33) 3243-0223ou pelo E-mail: </w:t>
      </w:r>
      <w:hyperlink r:id="rId25" w:history="1">
        <w:r w:rsidR="00B71202" w:rsidRPr="00FE0648">
          <w:rPr>
            <w:rStyle w:val="Hyperlink"/>
            <w:rFonts w:asciiTheme="majorHAnsi" w:hAnsiTheme="majorHAnsi" w:cstheme="majorHAnsi"/>
          </w:rPr>
          <w:t>licitacentral2013@hotmail.com</w:t>
        </w:r>
      </w:hyperlink>
      <w:r w:rsidR="00B71202" w:rsidRPr="00FE0648">
        <w:rPr>
          <w:rFonts w:asciiTheme="majorHAnsi" w:hAnsiTheme="majorHAnsi" w:cstheme="majorHAnsi"/>
        </w:rPr>
        <w:t xml:space="preserve">, </w:t>
      </w:r>
      <w:r w:rsidRPr="00FE0648">
        <w:rPr>
          <w:rFonts w:asciiTheme="majorHAnsi" w:hAnsiTheme="majorHAnsi" w:cstheme="majorHAnsi"/>
        </w:rPr>
        <w:t>em horário de expediente</w:t>
      </w:r>
      <w:r w:rsidRPr="00FE0648">
        <w:rPr>
          <w:rFonts w:asciiTheme="majorHAnsi" w:hAnsiTheme="majorHAnsi" w:cstheme="majorHAnsi"/>
        </w:rPr>
        <w:t>.</w:t>
      </w:r>
    </w:p>
    <w:p w14:paraId="7B81FBAB" w14:textId="77777777" w:rsidR="00E35A0D" w:rsidRPr="00FE0648" w:rsidRDefault="00E35A0D" w:rsidP="000D12A2">
      <w:pPr>
        <w:tabs>
          <w:tab w:val="left" w:pos="3024"/>
        </w:tabs>
        <w:autoSpaceDE w:val="0"/>
        <w:autoSpaceDN w:val="0"/>
        <w:adjustRightInd w:val="0"/>
        <w:jc w:val="both"/>
        <w:rPr>
          <w:rFonts w:asciiTheme="majorHAnsi" w:hAnsiTheme="majorHAnsi" w:cstheme="majorHAnsi"/>
        </w:rPr>
      </w:pPr>
    </w:p>
    <w:p w14:paraId="44A0B8C5" w14:textId="77777777" w:rsidR="00E35A0D" w:rsidRPr="00FE0648" w:rsidRDefault="00E35A0D" w:rsidP="000D12A2">
      <w:pPr>
        <w:tabs>
          <w:tab w:val="left" w:pos="3024"/>
        </w:tabs>
        <w:autoSpaceDE w:val="0"/>
        <w:autoSpaceDN w:val="0"/>
        <w:adjustRightInd w:val="0"/>
        <w:jc w:val="both"/>
        <w:rPr>
          <w:rFonts w:asciiTheme="majorHAnsi" w:hAnsiTheme="majorHAnsi" w:cstheme="majorHAnsi"/>
        </w:rPr>
      </w:pPr>
    </w:p>
    <w:p w14:paraId="085A8757" w14:textId="47FABBE3" w:rsidR="00E35A0D" w:rsidRPr="00FE0648" w:rsidRDefault="00B47C64" w:rsidP="00E35A0D">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PREFEITURA MUNICIPAL DE CONTAGEMRDC N° 012, RDC Nº 013 E RDC N° 015/2023  </w:t>
      </w:r>
    </w:p>
    <w:p w14:paraId="03C80701" w14:textId="6D113743" w:rsidR="00E35A0D" w:rsidRPr="00FE0648" w:rsidRDefault="00B47C64" w:rsidP="00E35A0D">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LICITAÇÕES NAS SEGUINTES MODALIDADES: </w:t>
      </w:r>
    </w:p>
    <w:p w14:paraId="6BBB4F73" w14:textId="77777777" w:rsidR="00B47C64" w:rsidRPr="00FE0648" w:rsidRDefault="00B47C64" w:rsidP="00E35A0D">
      <w:pPr>
        <w:tabs>
          <w:tab w:val="left" w:pos="3024"/>
        </w:tabs>
        <w:autoSpaceDE w:val="0"/>
        <w:autoSpaceDN w:val="0"/>
        <w:adjustRightInd w:val="0"/>
        <w:jc w:val="both"/>
        <w:rPr>
          <w:rFonts w:asciiTheme="majorHAnsi" w:hAnsiTheme="majorHAnsi" w:cstheme="majorHAnsi"/>
        </w:rPr>
      </w:pPr>
    </w:p>
    <w:p w14:paraId="362C2B48" w14:textId="3BD4BF4A" w:rsidR="00AE45EA" w:rsidRPr="00FE0648" w:rsidRDefault="00B47C64" w:rsidP="00E35A0D">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RDC PRESENCIAL Nº 012/2023 – PA 452/2023 </w:t>
      </w:r>
    </w:p>
    <w:p w14:paraId="1406D81E" w14:textId="57853821" w:rsidR="00E35A0D" w:rsidRPr="00FE0648" w:rsidRDefault="00E35A0D" w:rsidP="00E35A0D">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Edital 222/2023, tipo Maior Desconto, execução das obras de drenagem pluvial, pavimentação e urbanização de vias públicas no Bairro Solar do Madeira, regional Petrolândia, Município de Contagem-MG, com entrega do envelope de proposta até às 10:00 (dez horas) do dia 10 (dez) </w:t>
      </w:r>
    </w:p>
    <w:p w14:paraId="659DC39F" w14:textId="77777777" w:rsidR="00E35A0D" w:rsidRPr="00FE0648" w:rsidRDefault="00E35A0D" w:rsidP="00E35A0D">
      <w:pPr>
        <w:tabs>
          <w:tab w:val="left" w:pos="3024"/>
        </w:tabs>
        <w:autoSpaceDE w:val="0"/>
        <w:autoSpaceDN w:val="0"/>
        <w:adjustRightInd w:val="0"/>
        <w:jc w:val="both"/>
        <w:rPr>
          <w:rFonts w:asciiTheme="majorHAnsi" w:hAnsiTheme="majorHAnsi" w:cstheme="majorHAnsi"/>
        </w:rPr>
      </w:pPr>
      <w:proofErr w:type="gramStart"/>
      <w:r w:rsidRPr="00FE0648">
        <w:rPr>
          <w:rFonts w:asciiTheme="majorHAnsi" w:hAnsiTheme="majorHAnsi" w:cstheme="majorHAnsi"/>
        </w:rPr>
        <w:t>de</w:t>
      </w:r>
      <w:proofErr w:type="gramEnd"/>
      <w:r w:rsidRPr="00FE0648">
        <w:rPr>
          <w:rFonts w:asciiTheme="majorHAnsi" w:hAnsiTheme="majorHAnsi" w:cstheme="majorHAnsi"/>
        </w:rPr>
        <w:t xml:space="preserve"> janeiro de 2024.</w:t>
      </w:r>
    </w:p>
    <w:p w14:paraId="5C6AF27B" w14:textId="77777777" w:rsidR="00E35A0D" w:rsidRPr="00FE0648" w:rsidRDefault="00E35A0D" w:rsidP="00E35A0D">
      <w:pPr>
        <w:tabs>
          <w:tab w:val="left" w:pos="3024"/>
        </w:tabs>
        <w:autoSpaceDE w:val="0"/>
        <w:autoSpaceDN w:val="0"/>
        <w:adjustRightInd w:val="0"/>
        <w:jc w:val="both"/>
        <w:rPr>
          <w:rFonts w:asciiTheme="majorHAnsi" w:hAnsiTheme="majorHAnsi" w:cstheme="majorHAnsi"/>
          <w:b/>
        </w:rPr>
      </w:pPr>
    </w:p>
    <w:p w14:paraId="680D9170" w14:textId="2BF40C3D" w:rsidR="00AE45EA" w:rsidRPr="00FE0648" w:rsidRDefault="00B47C64" w:rsidP="00E35A0D">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RDC PRESENCIAL Nº 013/2023 – PA 456/2023 </w:t>
      </w:r>
    </w:p>
    <w:p w14:paraId="7066AAF6" w14:textId="6B9163E8" w:rsidR="00E35A0D" w:rsidRPr="00FE0648" w:rsidRDefault="00E35A0D" w:rsidP="00E35A0D">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Edital 223/2023, tipo Maior Desconto, execução de obras de revitalização do pavimento, drenagem superficial e </w:t>
      </w:r>
      <w:proofErr w:type="spellStart"/>
      <w:r w:rsidRPr="00FE0648">
        <w:rPr>
          <w:rFonts w:asciiTheme="majorHAnsi" w:hAnsiTheme="majorHAnsi" w:cstheme="majorHAnsi"/>
        </w:rPr>
        <w:t>implan</w:t>
      </w:r>
      <w:proofErr w:type="spellEnd"/>
      <w:r w:rsidRPr="00FE0648">
        <w:rPr>
          <w:rFonts w:asciiTheme="majorHAnsi" w:hAnsiTheme="majorHAnsi" w:cstheme="majorHAnsi"/>
        </w:rPr>
        <w:t>-</w:t>
      </w:r>
    </w:p>
    <w:p w14:paraId="2DB99767" w14:textId="77777777" w:rsidR="00E35A0D" w:rsidRPr="00FE0648" w:rsidRDefault="00E35A0D" w:rsidP="00E35A0D">
      <w:pPr>
        <w:tabs>
          <w:tab w:val="left" w:pos="3024"/>
        </w:tabs>
        <w:autoSpaceDE w:val="0"/>
        <w:autoSpaceDN w:val="0"/>
        <w:adjustRightInd w:val="0"/>
        <w:jc w:val="both"/>
        <w:rPr>
          <w:rFonts w:asciiTheme="majorHAnsi" w:hAnsiTheme="majorHAnsi" w:cstheme="majorHAnsi"/>
        </w:rPr>
      </w:pPr>
      <w:proofErr w:type="gramStart"/>
      <w:r w:rsidRPr="00FE0648">
        <w:rPr>
          <w:rFonts w:asciiTheme="majorHAnsi" w:hAnsiTheme="majorHAnsi" w:cstheme="majorHAnsi"/>
        </w:rPr>
        <w:t>tação</w:t>
      </w:r>
      <w:proofErr w:type="gramEnd"/>
      <w:r w:rsidRPr="00FE0648">
        <w:rPr>
          <w:rFonts w:asciiTheme="majorHAnsi" w:hAnsiTheme="majorHAnsi" w:cstheme="majorHAnsi"/>
        </w:rPr>
        <w:t xml:space="preserve"> de redes de drenagem em vias da Regional Riacho - programa asfalto novo III, Contagem/MG, com entrega do envelope de proposta até às 10:00 (dez horas) do </w:t>
      </w:r>
    </w:p>
    <w:p w14:paraId="43F223F5" w14:textId="77777777" w:rsidR="00E35A0D" w:rsidRPr="00FE0648" w:rsidRDefault="00E35A0D" w:rsidP="00E35A0D">
      <w:pPr>
        <w:tabs>
          <w:tab w:val="left" w:pos="3024"/>
        </w:tabs>
        <w:autoSpaceDE w:val="0"/>
        <w:autoSpaceDN w:val="0"/>
        <w:adjustRightInd w:val="0"/>
        <w:jc w:val="both"/>
        <w:rPr>
          <w:rFonts w:asciiTheme="majorHAnsi" w:hAnsiTheme="majorHAnsi" w:cstheme="majorHAnsi"/>
        </w:rPr>
      </w:pPr>
      <w:proofErr w:type="gramStart"/>
      <w:r w:rsidRPr="00FE0648">
        <w:rPr>
          <w:rFonts w:asciiTheme="majorHAnsi" w:hAnsiTheme="majorHAnsi" w:cstheme="majorHAnsi"/>
        </w:rPr>
        <w:t>dia</w:t>
      </w:r>
      <w:proofErr w:type="gramEnd"/>
      <w:r w:rsidRPr="00FE0648">
        <w:rPr>
          <w:rFonts w:asciiTheme="majorHAnsi" w:hAnsiTheme="majorHAnsi" w:cstheme="majorHAnsi"/>
        </w:rPr>
        <w:t xml:space="preserve"> 11 (onze) de janeiro de 2024.</w:t>
      </w:r>
    </w:p>
    <w:p w14:paraId="0DE53214" w14:textId="77777777" w:rsidR="00E35A0D" w:rsidRPr="00FE0648" w:rsidRDefault="00E35A0D" w:rsidP="00E35A0D">
      <w:pPr>
        <w:tabs>
          <w:tab w:val="left" w:pos="3024"/>
        </w:tabs>
        <w:autoSpaceDE w:val="0"/>
        <w:autoSpaceDN w:val="0"/>
        <w:adjustRightInd w:val="0"/>
        <w:jc w:val="both"/>
        <w:rPr>
          <w:rFonts w:asciiTheme="majorHAnsi" w:hAnsiTheme="majorHAnsi" w:cstheme="majorHAnsi"/>
          <w:b/>
        </w:rPr>
      </w:pPr>
    </w:p>
    <w:p w14:paraId="0F320926" w14:textId="21BB87D8" w:rsidR="00AE45EA" w:rsidRPr="00FE0648" w:rsidRDefault="00B47C64" w:rsidP="00E35A0D">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RDC PRESENCIAL Nº 015/2023 – PA 500/2023 </w:t>
      </w:r>
    </w:p>
    <w:p w14:paraId="11DC1722" w14:textId="7EA9FD33" w:rsidR="00E35A0D" w:rsidRPr="00FE0648" w:rsidRDefault="00E35A0D" w:rsidP="00E35A0D">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Edital 249/2023, tipo Maior Desconto, execução de obras de revitalização do pavimento</w:t>
      </w:r>
      <w:r w:rsidR="00B71202" w:rsidRPr="00FE0648">
        <w:rPr>
          <w:rFonts w:asciiTheme="majorHAnsi" w:hAnsiTheme="majorHAnsi" w:cstheme="majorHAnsi"/>
        </w:rPr>
        <w:t>, drenagem superficial e implan</w:t>
      </w:r>
      <w:r w:rsidRPr="00FE0648">
        <w:rPr>
          <w:rFonts w:asciiTheme="majorHAnsi" w:hAnsiTheme="majorHAnsi" w:cstheme="majorHAnsi"/>
        </w:rPr>
        <w:t xml:space="preserve">tação de redes de drenagem em vias – Programa Asfalto Novo III, Contagem/MG, LOTE 1 - Regional Industrial, LOTE 2 - Regional Petrolândia, LOTE 3 - Regional Vargem das Flores, com entrega do envelope de proposta até às 10:00 (dez horas) do dia 12 (doze) de janeiro de 2024.Os interessados poderão ler e obter o texto integral do Edital e seus Anexos, que estarão disponíveis a partir do dia 15 (quinze) de dezembro de 2023, pelo site www.contagem.mg.gov.br/licitações. </w:t>
      </w:r>
      <w:proofErr w:type="gramStart"/>
      <w:r w:rsidRPr="00FE0648">
        <w:rPr>
          <w:rFonts w:asciiTheme="majorHAnsi" w:hAnsiTheme="majorHAnsi" w:cstheme="majorHAnsi"/>
        </w:rPr>
        <w:t>ou</w:t>
      </w:r>
      <w:proofErr w:type="gramEnd"/>
      <w:r w:rsidRPr="00FE0648">
        <w:rPr>
          <w:rFonts w:asciiTheme="majorHAnsi" w:hAnsiTheme="majorHAnsi" w:cstheme="majorHAnsi"/>
        </w:rPr>
        <w:t xml:space="preserve"> na sala da Comissão Permanente de Licitações da Secretaria Municipal de Obras e Serviços Urbanos (SEMOBS), situada à rua Madre Margherita Fontanaresa, 432, 3º andar Bairro Eldorado - Contagem/MG, tel.: (0**31) 3391.9352, de segunda à sexta-feira, no horário de 08h00min às </w:t>
      </w:r>
      <w:r w:rsidRPr="00FE0648">
        <w:rPr>
          <w:rFonts w:asciiTheme="majorHAnsi" w:hAnsiTheme="majorHAnsi" w:cstheme="majorHAnsi"/>
        </w:rPr>
        <w:lastRenderedPageBreak/>
        <w:t xml:space="preserve">12h00min e de 13h00min às 17h00min, mediante apresentação de um Pen Drive à Comissão Permanente de Licitações no endereço acima e, ainda, OBRIGATORIAMENTE, informar, por </w:t>
      </w:r>
    </w:p>
    <w:p w14:paraId="64DD3BE6" w14:textId="43704014" w:rsidR="00E35A0D" w:rsidRPr="00FE0648" w:rsidRDefault="00E35A0D" w:rsidP="00E35A0D">
      <w:pPr>
        <w:tabs>
          <w:tab w:val="left" w:pos="3024"/>
        </w:tabs>
        <w:autoSpaceDE w:val="0"/>
        <w:autoSpaceDN w:val="0"/>
        <w:adjustRightInd w:val="0"/>
        <w:jc w:val="both"/>
        <w:rPr>
          <w:rFonts w:asciiTheme="majorHAnsi" w:hAnsiTheme="majorHAnsi" w:cstheme="majorHAnsi"/>
        </w:rPr>
      </w:pPr>
      <w:proofErr w:type="gramStart"/>
      <w:r w:rsidRPr="00FE0648">
        <w:rPr>
          <w:rFonts w:asciiTheme="majorHAnsi" w:hAnsiTheme="majorHAnsi" w:cstheme="majorHAnsi"/>
        </w:rPr>
        <w:t>meio</w:t>
      </w:r>
      <w:proofErr w:type="gramEnd"/>
      <w:r w:rsidRPr="00FE0648">
        <w:rPr>
          <w:rFonts w:asciiTheme="majorHAnsi" w:hAnsiTheme="majorHAnsi" w:cstheme="majorHAnsi"/>
        </w:rPr>
        <w:t xml:space="preserve"> de carta, os seguintes dados: razão social ou denominação completa da empresa, CNPJ/MF, endereço completo, telefone e nome da pessoa para contato.</w:t>
      </w:r>
    </w:p>
    <w:p w14:paraId="50623185" w14:textId="77777777" w:rsidR="006C518A" w:rsidRPr="00FE0648" w:rsidRDefault="006C518A" w:rsidP="000D12A2">
      <w:pPr>
        <w:tabs>
          <w:tab w:val="left" w:pos="3024"/>
        </w:tabs>
        <w:autoSpaceDE w:val="0"/>
        <w:autoSpaceDN w:val="0"/>
        <w:adjustRightInd w:val="0"/>
        <w:jc w:val="both"/>
        <w:rPr>
          <w:rFonts w:asciiTheme="majorHAnsi" w:hAnsiTheme="majorHAnsi" w:cstheme="majorHAnsi"/>
        </w:rPr>
      </w:pPr>
    </w:p>
    <w:p w14:paraId="0D27FF80" w14:textId="77777777" w:rsidR="006C518A" w:rsidRPr="00FE0648" w:rsidRDefault="006C518A" w:rsidP="000D12A2">
      <w:pPr>
        <w:tabs>
          <w:tab w:val="left" w:pos="3024"/>
        </w:tabs>
        <w:autoSpaceDE w:val="0"/>
        <w:autoSpaceDN w:val="0"/>
        <w:adjustRightInd w:val="0"/>
        <w:jc w:val="both"/>
        <w:rPr>
          <w:rFonts w:asciiTheme="majorHAnsi" w:hAnsiTheme="majorHAnsi" w:cstheme="majorHAnsi"/>
          <w:b/>
        </w:rPr>
      </w:pPr>
    </w:p>
    <w:p w14:paraId="5A638A5C" w14:textId="77777777" w:rsidR="00B71202" w:rsidRPr="00FE0648" w:rsidRDefault="00B7120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CURVELO PREFEITURA MUNICIPAL AVISO LICITAÇÃO – TP 016/23</w:t>
      </w:r>
      <w:r w:rsidRPr="00FE0648">
        <w:rPr>
          <w:rFonts w:asciiTheme="majorHAnsi" w:hAnsiTheme="majorHAnsi" w:cstheme="majorHAnsi"/>
        </w:rPr>
        <w:t xml:space="preserve"> </w:t>
      </w:r>
    </w:p>
    <w:p w14:paraId="1D41A1FE" w14:textId="37BFCD81" w:rsidR="006C518A" w:rsidRPr="00FE0648" w:rsidRDefault="006C518A"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Objeto: Contr. de empresa de eng. e/ou arquit. e urb. p/ construção de Unidade Básica de Saúde - Tipo II, onde será a ESF Guimarães Rosa, situada na Rua Jacareí, esq. com Av. </w:t>
      </w:r>
      <w:proofErr w:type="spellStart"/>
      <w:r w:rsidRPr="00FE0648">
        <w:rPr>
          <w:rFonts w:asciiTheme="majorHAnsi" w:hAnsiTheme="majorHAnsi" w:cstheme="majorHAnsi"/>
        </w:rPr>
        <w:t>Sagarana</w:t>
      </w:r>
      <w:proofErr w:type="spellEnd"/>
      <w:r w:rsidRPr="00FE0648">
        <w:rPr>
          <w:rFonts w:asciiTheme="majorHAnsi" w:hAnsiTheme="majorHAnsi" w:cstheme="majorHAnsi"/>
        </w:rPr>
        <w:t xml:space="preserve">, s/n, bairro Guimarães Rosa, Curvelo/MG, contemplando estrutura, alvenaria, cobertura, pintura, piso, instalações, gradil, urbanização e paisagismo, assim como todos os serviços essenciais p/ a conclusão da edificação, com </w:t>
      </w:r>
      <w:proofErr w:type="spellStart"/>
      <w:r w:rsidRPr="00FE0648">
        <w:rPr>
          <w:rFonts w:asciiTheme="majorHAnsi" w:hAnsiTheme="majorHAnsi" w:cstheme="majorHAnsi"/>
        </w:rPr>
        <w:t>fornec</w:t>
      </w:r>
      <w:proofErr w:type="spellEnd"/>
      <w:r w:rsidRPr="00FE0648">
        <w:rPr>
          <w:rFonts w:asciiTheme="majorHAnsi" w:hAnsiTheme="majorHAnsi" w:cstheme="majorHAnsi"/>
        </w:rPr>
        <w:t xml:space="preserve">. </w:t>
      </w:r>
      <w:proofErr w:type="gramStart"/>
      <w:r w:rsidRPr="00FE0648">
        <w:rPr>
          <w:rFonts w:asciiTheme="majorHAnsi" w:hAnsiTheme="majorHAnsi" w:cstheme="majorHAnsi"/>
        </w:rPr>
        <w:t>de</w:t>
      </w:r>
      <w:proofErr w:type="gramEnd"/>
      <w:r w:rsidRPr="00FE0648">
        <w:rPr>
          <w:rFonts w:asciiTheme="majorHAnsi" w:hAnsiTheme="majorHAnsi" w:cstheme="majorHAnsi"/>
        </w:rPr>
        <w:t xml:space="preserve"> materiais, p/ atender às </w:t>
      </w:r>
      <w:proofErr w:type="spellStart"/>
      <w:r w:rsidRPr="00FE0648">
        <w:rPr>
          <w:rFonts w:asciiTheme="majorHAnsi" w:hAnsiTheme="majorHAnsi" w:cstheme="majorHAnsi"/>
        </w:rPr>
        <w:t>neces</w:t>
      </w:r>
      <w:proofErr w:type="spellEnd"/>
      <w:r w:rsidRPr="00FE0648">
        <w:rPr>
          <w:rFonts w:asciiTheme="majorHAnsi" w:hAnsiTheme="majorHAnsi" w:cstheme="majorHAnsi"/>
        </w:rPr>
        <w:t xml:space="preserve">. </w:t>
      </w:r>
      <w:proofErr w:type="gramStart"/>
      <w:r w:rsidRPr="00FE0648">
        <w:rPr>
          <w:rFonts w:asciiTheme="majorHAnsi" w:hAnsiTheme="majorHAnsi" w:cstheme="majorHAnsi"/>
        </w:rPr>
        <w:t>da</w:t>
      </w:r>
      <w:proofErr w:type="gramEnd"/>
      <w:r w:rsidRPr="00FE0648">
        <w:rPr>
          <w:rFonts w:asciiTheme="majorHAnsi" w:hAnsiTheme="majorHAnsi" w:cstheme="majorHAnsi"/>
        </w:rPr>
        <w:t xml:space="preserve"> Sec. Mun. de Saúde do Município de Curvelo/MG. Protocolo Envelopes Hab. e Proposta: até dia 03/1/24 às 8h30min. Abertura: 03/1/24 às 9h. Inf./retirada Edital: Deptº. Suprimentos – (38)3722-2617. Av. D. Pedro II, 487, Centro, 2ª a 6ª feira, de 8 a 11 e 13 a 18h. Curvelo, 13/12/23 – Euller H. Gonçalves – Presidente CPL.</w:t>
      </w:r>
    </w:p>
    <w:p w14:paraId="62129F45" w14:textId="77777777" w:rsidR="006C518A" w:rsidRPr="00FE0648" w:rsidRDefault="006C518A" w:rsidP="000D12A2">
      <w:pPr>
        <w:tabs>
          <w:tab w:val="left" w:pos="3024"/>
        </w:tabs>
        <w:autoSpaceDE w:val="0"/>
        <w:autoSpaceDN w:val="0"/>
        <w:adjustRightInd w:val="0"/>
        <w:jc w:val="both"/>
        <w:rPr>
          <w:rFonts w:asciiTheme="majorHAnsi" w:hAnsiTheme="majorHAnsi" w:cstheme="majorHAnsi"/>
        </w:rPr>
      </w:pPr>
    </w:p>
    <w:p w14:paraId="7F74FFBE" w14:textId="77777777" w:rsidR="006C518A" w:rsidRPr="00FE0648" w:rsidRDefault="006C518A" w:rsidP="000D12A2">
      <w:pPr>
        <w:tabs>
          <w:tab w:val="left" w:pos="3024"/>
        </w:tabs>
        <w:autoSpaceDE w:val="0"/>
        <w:autoSpaceDN w:val="0"/>
        <w:adjustRightInd w:val="0"/>
        <w:jc w:val="both"/>
        <w:rPr>
          <w:rFonts w:asciiTheme="majorHAnsi" w:hAnsiTheme="majorHAnsi" w:cstheme="majorHAnsi"/>
        </w:rPr>
      </w:pPr>
    </w:p>
    <w:p w14:paraId="543B9EC9" w14:textId="77777777" w:rsidR="00B71202" w:rsidRPr="00FE0648" w:rsidRDefault="00B7120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DELFIM MOREIRA PREFEITURA MUNICIPAL EDITAL Nº 085/2023 - PROCESSO LICITATÓRIO Nº 161/2023 - TOMADA DE PREÇOS Nº 005/2023.</w:t>
      </w:r>
      <w:r w:rsidRPr="00FE0648">
        <w:rPr>
          <w:rFonts w:asciiTheme="majorHAnsi" w:hAnsiTheme="majorHAnsi" w:cstheme="majorHAnsi"/>
        </w:rPr>
        <w:t xml:space="preserve"> </w:t>
      </w:r>
    </w:p>
    <w:p w14:paraId="4CDD8F73" w14:textId="563A9637" w:rsidR="006C518A" w:rsidRPr="00FE0648" w:rsidRDefault="006C518A"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O Município de Delfim Moreira torna público que realizará licitação por Empreitada por Preço Global, tipo MENOR PREÇO, para Contratação de empresa para execução de serviços com fornecimento de materiais de pavimento sextavado em bloco de concreto (resistência 35MPA ou superior) para calçamento de trechos dos Bairros Perus, </w:t>
      </w:r>
      <w:proofErr w:type="spellStart"/>
      <w:r w:rsidRPr="00FE0648">
        <w:rPr>
          <w:rFonts w:asciiTheme="majorHAnsi" w:hAnsiTheme="majorHAnsi" w:cstheme="majorHAnsi"/>
        </w:rPr>
        <w:t>Pitangal</w:t>
      </w:r>
      <w:proofErr w:type="spellEnd"/>
      <w:r w:rsidRPr="00FE0648">
        <w:rPr>
          <w:rFonts w:asciiTheme="majorHAnsi" w:hAnsiTheme="majorHAnsi" w:cstheme="majorHAnsi"/>
        </w:rPr>
        <w:t xml:space="preserve"> e Turma no município de Delfim Moreira, através do convênio nº 1491001383/2023/SEGOV/PADEM. Sessão Pública a ser realizada no dia 16/01/2024, com início às 09h00min na Sala das Licitações, situada na Av. Tancredo de Almeida Neves, nº 56 – </w:t>
      </w:r>
      <w:proofErr w:type="spellStart"/>
      <w:r w:rsidRPr="00FE0648">
        <w:rPr>
          <w:rFonts w:asciiTheme="majorHAnsi" w:hAnsiTheme="majorHAnsi" w:cstheme="majorHAnsi"/>
        </w:rPr>
        <w:t>Itagyba</w:t>
      </w:r>
      <w:proofErr w:type="spellEnd"/>
      <w:r w:rsidRPr="00FE0648">
        <w:rPr>
          <w:rFonts w:asciiTheme="majorHAnsi" w:hAnsiTheme="majorHAnsi" w:cstheme="majorHAnsi"/>
        </w:rPr>
        <w:t>. O inteiro te</w:t>
      </w:r>
      <w:r w:rsidR="00B71202" w:rsidRPr="00FE0648">
        <w:rPr>
          <w:rFonts w:asciiTheme="majorHAnsi" w:hAnsiTheme="majorHAnsi" w:cstheme="majorHAnsi"/>
        </w:rPr>
        <w:t xml:space="preserve">or do Edital está no site: </w:t>
      </w:r>
      <w:hyperlink r:id="rId26" w:history="1">
        <w:r w:rsidR="00B71202" w:rsidRPr="00FE0648">
          <w:rPr>
            <w:rStyle w:val="Hyperlink"/>
            <w:rFonts w:asciiTheme="majorHAnsi" w:hAnsiTheme="majorHAnsi" w:cstheme="majorHAnsi"/>
          </w:rPr>
          <w:t>www.delfimmoreira.mg.gov.br</w:t>
        </w:r>
      </w:hyperlink>
      <w:r w:rsidR="00B71202" w:rsidRPr="00FE0648">
        <w:rPr>
          <w:rFonts w:asciiTheme="majorHAnsi" w:hAnsiTheme="majorHAnsi" w:cstheme="majorHAnsi"/>
        </w:rPr>
        <w:t xml:space="preserve"> </w:t>
      </w:r>
      <w:r w:rsidRPr="00FE0648">
        <w:rPr>
          <w:rFonts w:asciiTheme="majorHAnsi" w:hAnsiTheme="majorHAnsi" w:cstheme="majorHAnsi"/>
        </w:rPr>
        <w:t xml:space="preserve">– Maiores informações para esclarecimentos pelo e-mail: </w:t>
      </w:r>
      <w:hyperlink r:id="rId27" w:history="1">
        <w:r w:rsidR="00B71202" w:rsidRPr="00FE0648">
          <w:rPr>
            <w:rStyle w:val="Hyperlink"/>
            <w:rFonts w:asciiTheme="majorHAnsi" w:hAnsiTheme="majorHAnsi" w:cstheme="majorHAnsi"/>
          </w:rPr>
          <w:t>licitacao@delfimmoreira.mg.gov.br</w:t>
        </w:r>
      </w:hyperlink>
      <w:r w:rsidR="00B71202" w:rsidRPr="00FE0648">
        <w:rPr>
          <w:rFonts w:asciiTheme="majorHAnsi" w:hAnsiTheme="majorHAnsi" w:cstheme="majorHAnsi"/>
        </w:rPr>
        <w:t xml:space="preserve"> </w:t>
      </w:r>
      <w:r w:rsidRPr="00FE0648">
        <w:rPr>
          <w:rFonts w:asciiTheme="majorHAnsi" w:hAnsiTheme="majorHAnsi" w:cstheme="majorHAnsi"/>
        </w:rPr>
        <w:t xml:space="preserve">– telefone: (35) 3624- 1213 – Delfim Moreira, 13/12/2023 – </w:t>
      </w:r>
      <w:proofErr w:type="spellStart"/>
      <w:r w:rsidRPr="00FE0648">
        <w:rPr>
          <w:rFonts w:asciiTheme="majorHAnsi" w:hAnsiTheme="majorHAnsi" w:cstheme="majorHAnsi"/>
        </w:rPr>
        <w:t>Edilberto</w:t>
      </w:r>
      <w:proofErr w:type="spellEnd"/>
      <w:r w:rsidRPr="00FE0648">
        <w:rPr>
          <w:rFonts w:asciiTheme="majorHAnsi" w:hAnsiTheme="majorHAnsi" w:cstheme="majorHAnsi"/>
        </w:rPr>
        <w:t xml:space="preserve"> Marques da Cruz Prefeito Municipal.</w:t>
      </w:r>
    </w:p>
    <w:p w14:paraId="470DB561" w14:textId="77777777" w:rsidR="008C60F2" w:rsidRPr="00FE0648" w:rsidRDefault="008C60F2" w:rsidP="000D12A2">
      <w:pPr>
        <w:tabs>
          <w:tab w:val="left" w:pos="3024"/>
        </w:tabs>
        <w:autoSpaceDE w:val="0"/>
        <w:autoSpaceDN w:val="0"/>
        <w:adjustRightInd w:val="0"/>
        <w:jc w:val="both"/>
        <w:rPr>
          <w:rFonts w:asciiTheme="majorHAnsi" w:hAnsiTheme="majorHAnsi" w:cstheme="majorHAnsi"/>
        </w:rPr>
      </w:pPr>
    </w:p>
    <w:p w14:paraId="73F4225A" w14:textId="77777777" w:rsidR="008C60F2" w:rsidRPr="00FE0648" w:rsidRDefault="008C60F2" w:rsidP="000D12A2">
      <w:pPr>
        <w:tabs>
          <w:tab w:val="left" w:pos="3024"/>
        </w:tabs>
        <w:autoSpaceDE w:val="0"/>
        <w:autoSpaceDN w:val="0"/>
        <w:adjustRightInd w:val="0"/>
        <w:jc w:val="both"/>
        <w:rPr>
          <w:rFonts w:asciiTheme="majorHAnsi" w:hAnsiTheme="majorHAnsi" w:cstheme="majorHAnsi"/>
          <w:b/>
        </w:rPr>
      </w:pPr>
    </w:p>
    <w:p w14:paraId="62FAF7CB" w14:textId="7791FDB2" w:rsidR="008C60F2" w:rsidRPr="00FE0648" w:rsidRDefault="00B71202" w:rsidP="008C60F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PREFEITURA MUNICIPAL DE EXTREMA – MG – MODALIDADE:CREDENCIAMENTO - NÚMERO DA MODALIDADE:027/2023</w:t>
      </w:r>
    </w:p>
    <w:p w14:paraId="4136A792" w14:textId="510112CB" w:rsidR="008C60F2" w:rsidRPr="00FE0648" w:rsidRDefault="008C60F2" w:rsidP="008C60F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O Município de Extrema, através da Comissão Permanente de Licitações nomeada pelo Decreto nº 4.186 de 24 de fevereiro de 2022, comunica aos interessados a abertura de Credenciamento através do processo licitatório nº 398/2023 – inexigibilidade nº 093/2023 – Credenciamento nº 027/2023, a qual estará recebendo envelopes de documentação e proposta iniciando em 27 de dezembro de 2023 às 09:00 horas e encerrando em 27 de dezembro de 2024  às 17:00 horas, na SECRETARIA MUNICIPAL DE TURISMO, situada à Rodovia Fernão Dias, KM 942 – Bairro dos Tenentes – Extrema MG, (Referência: Acesso ao Posto Pururuca), Extrema – MG, para fins de CREDENCIAMENTO DE EMPRESA PARA PRESTAÇÃO DE SERVIÇOS DE MÃO DE OBRA EM PRAÇAS, PRÉDIOS PÚBLICOS MUNICIPAIS E VIAS PÚBLICAS. Extrema, 13 de dezembro de 2023.</w:t>
      </w:r>
    </w:p>
    <w:p w14:paraId="61CE91D3" w14:textId="77777777" w:rsidR="008C60F2" w:rsidRPr="00FE0648" w:rsidRDefault="008C60F2" w:rsidP="008C60F2">
      <w:pPr>
        <w:tabs>
          <w:tab w:val="left" w:pos="3024"/>
        </w:tabs>
        <w:autoSpaceDE w:val="0"/>
        <w:autoSpaceDN w:val="0"/>
        <w:adjustRightInd w:val="0"/>
        <w:jc w:val="both"/>
        <w:rPr>
          <w:rFonts w:asciiTheme="majorHAnsi" w:hAnsiTheme="majorHAnsi" w:cstheme="majorHAnsi"/>
          <w:b/>
        </w:rPr>
      </w:pPr>
    </w:p>
    <w:p w14:paraId="160E3382" w14:textId="7983029B" w:rsidR="008C60F2" w:rsidRPr="00FE0648" w:rsidRDefault="00B71202" w:rsidP="008C60F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PREFEITURA MUNICIPAL DE EXTREMA – MG – MODALIDADE:CREDENCIAMENTO - NÚMERO DA MODALIDADE:028/2023</w:t>
      </w:r>
    </w:p>
    <w:p w14:paraId="57C0A9E2" w14:textId="77777777" w:rsidR="008C60F2" w:rsidRPr="00FE0648" w:rsidRDefault="008C60F2" w:rsidP="008C60F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lastRenderedPageBreak/>
        <w:t xml:space="preserve">O Município de Extrema, através da Comissão Permanente de Licitações nomeada pelo Decreto nº 4.186 de 24 de fevereiro de 2022, comunica aos interessados a abertura de Credenciamento através do processo licitatório nº 400/2023 – inexigibilidade nº 094/2023 – Credenciamento nº 028/2023, a qual estará recebendo envelopes de documentação e proposta iniciando em 27 de dezembro de 2023 às 09:00 horas e encerrando em 27 de dezembro de 2024  às 17:00 horas, na SECRETARIA MUNICIPAL DE MEIO AMBIENTE, situada à Avenida Antônio </w:t>
      </w:r>
      <w:proofErr w:type="spellStart"/>
      <w:r w:rsidRPr="00FE0648">
        <w:rPr>
          <w:rFonts w:asciiTheme="majorHAnsi" w:hAnsiTheme="majorHAnsi" w:cstheme="majorHAnsi"/>
        </w:rPr>
        <w:t>Saes</w:t>
      </w:r>
      <w:proofErr w:type="spellEnd"/>
      <w:r w:rsidRPr="00FE0648">
        <w:rPr>
          <w:rFonts w:asciiTheme="majorHAnsi" w:hAnsiTheme="majorHAnsi" w:cstheme="majorHAnsi"/>
        </w:rPr>
        <w:t xml:space="preserve"> Peres, S/N – Bairro Ponte Nova – Extrema MG, para fins de Credenciamento de empresa para prestação serviços de manutenção de vias através da varrição, capina, limpeza do meio fio presente nas ruas e avenidas municipais, limpeza de bueiros e boca de lobo, remoção de entulhos das calçadas, praças e áreas verdes, poda e </w:t>
      </w:r>
      <w:proofErr w:type="spellStart"/>
      <w:r w:rsidRPr="00FE0648">
        <w:rPr>
          <w:rFonts w:asciiTheme="majorHAnsi" w:hAnsiTheme="majorHAnsi" w:cstheme="majorHAnsi"/>
        </w:rPr>
        <w:t>desbrota</w:t>
      </w:r>
      <w:proofErr w:type="spellEnd"/>
      <w:r w:rsidRPr="00FE0648">
        <w:rPr>
          <w:rFonts w:asciiTheme="majorHAnsi" w:hAnsiTheme="majorHAnsi" w:cstheme="majorHAnsi"/>
        </w:rPr>
        <w:t xml:space="preserve"> dos ramos que venham a crescer nas árvores públicas, limpeza/lavagem de ponto de ônibus, limpeza dos espaços públicos destinados a festas, podendo ser aplicado pré e pós-evento da Prefeitura Municipal de Extrema. Extrema, 13 de dezembro de 2023.</w:t>
      </w:r>
    </w:p>
    <w:p w14:paraId="154220B1" w14:textId="77777777" w:rsidR="008C60F2" w:rsidRPr="00FE0648" w:rsidRDefault="008C60F2" w:rsidP="008C60F2">
      <w:pPr>
        <w:tabs>
          <w:tab w:val="left" w:pos="3024"/>
        </w:tabs>
        <w:autoSpaceDE w:val="0"/>
        <w:autoSpaceDN w:val="0"/>
        <w:adjustRightInd w:val="0"/>
        <w:jc w:val="both"/>
        <w:rPr>
          <w:rFonts w:asciiTheme="majorHAnsi" w:hAnsiTheme="majorHAnsi" w:cstheme="majorHAnsi"/>
        </w:rPr>
      </w:pPr>
    </w:p>
    <w:p w14:paraId="547FD31C"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39422FD2" w14:textId="77777777" w:rsidR="00B71202" w:rsidRPr="00FE0648" w:rsidRDefault="00E163E5"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GOVERNADOR V</w:t>
      </w:r>
      <w:r w:rsidR="00B71202" w:rsidRPr="00FE0648">
        <w:rPr>
          <w:rFonts w:asciiTheme="majorHAnsi" w:hAnsiTheme="majorHAnsi" w:cstheme="majorHAnsi"/>
          <w:b/>
        </w:rPr>
        <w:t xml:space="preserve">ALADARES PREFEITURA MUNICIPAL </w:t>
      </w:r>
    </w:p>
    <w:p w14:paraId="6D24A125" w14:textId="77777777" w:rsidR="00B71202" w:rsidRPr="00FE0648" w:rsidRDefault="00B71202" w:rsidP="000D12A2">
      <w:pPr>
        <w:tabs>
          <w:tab w:val="left" w:pos="3024"/>
        </w:tabs>
        <w:autoSpaceDE w:val="0"/>
        <w:autoSpaceDN w:val="0"/>
        <w:adjustRightInd w:val="0"/>
        <w:jc w:val="both"/>
        <w:rPr>
          <w:rFonts w:asciiTheme="majorHAnsi" w:hAnsiTheme="majorHAnsi" w:cstheme="majorHAnsi"/>
          <w:b/>
        </w:rPr>
      </w:pPr>
    </w:p>
    <w:p w14:paraId="311D6AD5" w14:textId="3B314B5A" w:rsidR="00E163E5" w:rsidRPr="00FE0648" w:rsidRDefault="00E163E5"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PREGÃO ELETRÔNICO Nº 121/2023</w:t>
      </w:r>
      <w:r w:rsidRPr="00FE0648">
        <w:rPr>
          <w:rFonts w:asciiTheme="majorHAnsi" w:hAnsiTheme="majorHAnsi" w:cstheme="majorHAnsi"/>
        </w:rPr>
        <w:t xml:space="preserve"> </w:t>
      </w:r>
    </w:p>
    <w:p w14:paraId="1CBFC50A" w14:textId="3A1DAC17"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Aviso de Licitação. O Município de Governador Valadares/MG, torna público o aviso de licitação Pregão Eletrônico Nº 000121/2023, “Menor Preço Por Item - Pregão” referente à Registro de preços para eventual e futura contratação de empresa para manutenção preventiva, corretiva e reabilitação de redes de drenagem, galerias pluviais, bocas de lobo e poços de visita, no Município de Governador Valadares/MG. </w:t>
      </w:r>
      <w:proofErr w:type="gramStart"/>
      <w:r w:rsidRPr="00FE0648">
        <w:rPr>
          <w:rFonts w:asciiTheme="majorHAnsi" w:hAnsiTheme="majorHAnsi" w:cstheme="majorHAnsi"/>
        </w:rPr>
        <w:t>cujo</w:t>
      </w:r>
      <w:proofErr w:type="gramEnd"/>
      <w:r w:rsidRPr="00FE0648">
        <w:rPr>
          <w:rFonts w:asciiTheme="majorHAnsi" w:hAnsiTheme="majorHAnsi" w:cstheme="majorHAnsi"/>
        </w:rPr>
        <w:t xml:space="preserve"> edital encontra-se à disposição dos interessados, para exame e aquisição, através dos sites www.gov.br/compras e </w:t>
      </w:r>
      <w:hyperlink r:id="rId28" w:history="1">
        <w:r w:rsidR="00B71202" w:rsidRPr="00FE0648">
          <w:rPr>
            <w:rStyle w:val="Hyperlink"/>
            <w:rFonts w:asciiTheme="majorHAnsi" w:hAnsiTheme="majorHAnsi" w:cstheme="majorHAnsi"/>
          </w:rPr>
          <w:t>https://www.valadares.mg.gov.br/licitacoes</w:t>
        </w:r>
      </w:hyperlink>
      <w:r w:rsidR="00B71202" w:rsidRPr="00FE0648">
        <w:rPr>
          <w:rFonts w:asciiTheme="majorHAnsi" w:hAnsiTheme="majorHAnsi" w:cstheme="majorHAnsi"/>
        </w:rPr>
        <w:t xml:space="preserve">. </w:t>
      </w:r>
      <w:r w:rsidRPr="00FE0648">
        <w:rPr>
          <w:rFonts w:asciiTheme="majorHAnsi" w:hAnsiTheme="majorHAnsi" w:cstheme="majorHAnsi"/>
        </w:rPr>
        <w:t xml:space="preserve">O recebimento das propostas dar-se-á: até às 14:00 do dia 26 de dezembro de 2023. O início da sessão de disputa de preços com análise das propostas: a partir das 14:30hs do dia 26 de dezembro de 2023, com os representantes das licitantes devidamente credenciados e quantos interessarem. Governador Valadares, 08 de dezembro de 2023. </w:t>
      </w:r>
    </w:p>
    <w:p w14:paraId="224D7C03" w14:textId="77777777" w:rsidR="006C518A" w:rsidRPr="00FE0648" w:rsidRDefault="006C518A" w:rsidP="000D12A2">
      <w:pPr>
        <w:tabs>
          <w:tab w:val="left" w:pos="3024"/>
        </w:tabs>
        <w:autoSpaceDE w:val="0"/>
        <w:autoSpaceDN w:val="0"/>
        <w:adjustRightInd w:val="0"/>
        <w:jc w:val="both"/>
        <w:rPr>
          <w:rFonts w:asciiTheme="majorHAnsi" w:hAnsiTheme="majorHAnsi" w:cstheme="majorHAnsi"/>
          <w:b/>
        </w:rPr>
      </w:pPr>
    </w:p>
    <w:p w14:paraId="7B0856FF" w14:textId="77777777" w:rsidR="00E163E5" w:rsidRPr="00FE0648" w:rsidRDefault="00E163E5"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EDITAL PROCESSO LICITATÓRIO Nº 110/2023 PREGÃO PRESENCIAL Nº 041/2023 REPETIÇÃO</w:t>
      </w:r>
      <w:r w:rsidRPr="00FE0648">
        <w:rPr>
          <w:rFonts w:asciiTheme="majorHAnsi" w:hAnsiTheme="majorHAnsi" w:cstheme="majorHAnsi"/>
        </w:rPr>
        <w:t xml:space="preserve"> </w:t>
      </w:r>
    </w:p>
    <w:p w14:paraId="119B4B4C" w14:textId="50CF2FDD" w:rsidR="006C518A" w:rsidRPr="00FE0648" w:rsidRDefault="006C518A"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O SAAE – Serviço Autônomo de Água e Esgoto do Município de Governador Valadares, torna público que fará realizar o Processo Licitatório nº 110/2023, na modalidade de Pregão Presencial nº 041/2023, tipo menor preço, com critério de julgamento menor por item, que tem por objeto a CONTRATAÇÃO DE EMPRESA ESPECIALIZADA NA EXECUÇÃO DE OBRAS DE ENGENHARIA PARA EXECUÇÃO DE MURO DE DIVISA E PASSEIO, COM 45 METROS DE COMPRIMENTO (demolição de passeio e “muro existente com risco de colapso”), incluindo fornecimento de materiais, bem como fornecimento completo de mão-de-obra e equipamentos. O Edital encontra-se disponível no site: www.saaegoval.com.br, podendo ser obtido, também, através do e-m</w:t>
      </w:r>
      <w:r w:rsidR="00B438C5" w:rsidRPr="00FE0648">
        <w:rPr>
          <w:rFonts w:asciiTheme="majorHAnsi" w:hAnsiTheme="majorHAnsi" w:cstheme="majorHAnsi"/>
        </w:rPr>
        <w:t xml:space="preserve">ail </w:t>
      </w:r>
      <w:hyperlink r:id="rId29" w:history="1">
        <w:r w:rsidR="00B438C5" w:rsidRPr="00FE0648">
          <w:rPr>
            <w:rStyle w:val="Hyperlink"/>
            <w:rFonts w:asciiTheme="majorHAnsi" w:hAnsiTheme="majorHAnsi" w:cstheme="majorHAnsi"/>
          </w:rPr>
          <w:t>licitacao@saaegoval.com.br</w:t>
        </w:r>
      </w:hyperlink>
      <w:r w:rsidR="00B438C5" w:rsidRPr="00FE0648">
        <w:rPr>
          <w:rFonts w:asciiTheme="majorHAnsi" w:hAnsiTheme="majorHAnsi" w:cstheme="majorHAnsi"/>
        </w:rPr>
        <w:t xml:space="preserve">. </w:t>
      </w:r>
      <w:r w:rsidRPr="00FE0648">
        <w:rPr>
          <w:rFonts w:asciiTheme="majorHAnsi" w:hAnsiTheme="majorHAnsi" w:cstheme="majorHAnsi"/>
        </w:rPr>
        <w:t>O início de julgamento dar-se-á às 09h00min do dia 03 de janeiro de 2024.</w:t>
      </w:r>
    </w:p>
    <w:p w14:paraId="6AD51F8B" w14:textId="77777777" w:rsidR="006C518A" w:rsidRPr="00FE0648" w:rsidRDefault="006C518A" w:rsidP="000D12A2">
      <w:pPr>
        <w:tabs>
          <w:tab w:val="left" w:pos="3024"/>
        </w:tabs>
        <w:autoSpaceDE w:val="0"/>
        <w:autoSpaceDN w:val="0"/>
        <w:adjustRightInd w:val="0"/>
        <w:jc w:val="both"/>
        <w:rPr>
          <w:rFonts w:asciiTheme="majorHAnsi" w:hAnsiTheme="majorHAnsi" w:cstheme="majorHAnsi"/>
          <w:b/>
        </w:rPr>
      </w:pPr>
    </w:p>
    <w:p w14:paraId="67478DB2" w14:textId="77777777" w:rsidR="008C60F2" w:rsidRPr="00FE0648" w:rsidRDefault="008C60F2" w:rsidP="000D12A2">
      <w:pPr>
        <w:tabs>
          <w:tab w:val="left" w:pos="3024"/>
        </w:tabs>
        <w:autoSpaceDE w:val="0"/>
        <w:autoSpaceDN w:val="0"/>
        <w:adjustRightInd w:val="0"/>
        <w:jc w:val="both"/>
        <w:rPr>
          <w:rFonts w:asciiTheme="majorHAnsi" w:hAnsiTheme="majorHAnsi" w:cstheme="majorHAnsi"/>
          <w:b/>
        </w:rPr>
      </w:pPr>
    </w:p>
    <w:p w14:paraId="115F9EB4" w14:textId="2CCA01F0" w:rsidR="008C60F2" w:rsidRPr="00FE0648" w:rsidRDefault="008C60F2"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PREFEITURA MUNICIPAL DE IBIRITÉ </w:t>
      </w:r>
      <w:r w:rsidRPr="00FE0648">
        <w:rPr>
          <w:rFonts w:asciiTheme="majorHAnsi" w:hAnsiTheme="majorHAnsi" w:cstheme="majorHAnsi"/>
          <w:b/>
        </w:rPr>
        <w:t xml:space="preserve">PA 219/2023, TP 003/2023. </w:t>
      </w:r>
    </w:p>
    <w:p w14:paraId="3F13E2CB" w14:textId="250535EA" w:rsidR="008C60F2" w:rsidRPr="00FE0648" w:rsidRDefault="008C60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Obj Contratação de empresa especializada sob regime de empreitada, por preço unitário, para execução de obra de construção da Praça Ouro Negro, no valor de R$ 440.413,39. (Protocolo dos envelopes: até as 08:45 </w:t>
      </w:r>
      <w:proofErr w:type="spellStart"/>
      <w:r w:rsidRPr="00FE0648">
        <w:rPr>
          <w:rFonts w:asciiTheme="majorHAnsi" w:hAnsiTheme="majorHAnsi" w:cstheme="majorHAnsi"/>
        </w:rPr>
        <w:t>hrs</w:t>
      </w:r>
      <w:proofErr w:type="spellEnd"/>
      <w:r w:rsidRPr="00FE0648">
        <w:rPr>
          <w:rFonts w:asciiTheme="majorHAnsi" w:hAnsiTheme="majorHAnsi" w:cstheme="majorHAnsi"/>
        </w:rPr>
        <w:t xml:space="preserve"> do dia 28/12/2023, Abertura dos envelopes: 09:00 </w:t>
      </w:r>
      <w:proofErr w:type="spellStart"/>
      <w:r w:rsidRPr="00FE0648">
        <w:rPr>
          <w:rFonts w:asciiTheme="majorHAnsi" w:hAnsiTheme="majorHAnsi" w:cstheme="majorHAnsi"/>
        </w:rPr>
        <w:t>hrs</w:t>
      </w:r>
      <w:proofErr w:type="spellEnd"/>
      <w:r w:rsidRPr="00FE0648">
        <w:rPr>
          <w:rFonts w:asciiTheme="majorHAnsi" w:hAnsiTheme="majorHAnsi" w:cstheme="majorHAnsi"/>
        </w:rPr>
        <w:t xml:space="preserve"> do dia 28/12/2023). Edital e anexos disponíveis no site </w:t>
      </w:r>
      <w:hyperlink r:id="rId30" w:history="1">
        <w:r w:rsidR="00E163E5" w:rsidRPr="00FE0648">
          <w:rPr>
            <w:rStyle w:val="Hyperlink"/>
            <w:rFonts w:asciiTheme="majorHAnsi" w:hAnsiTheme="majorHAnsi" w:cstheme="majorHAnsi"/>
          </w:rPr>
          <w:t>www.ibirite.mg.gov.br</w:t>
        </w:r>
      </w:hyperlink>
      <w:r w:rsidRPr="00FE0648">
        <w:rPr>
          <w:rFonts w:asciiTheme="majorHAnsi" w:hAnsiTheme="majorHAnsi" w:cstheme="majorHAnsi"/>
        </w:rPr>
        <w:t>.</w:t>
      </w:r>
      <w:r w:rsidR="00E163E5" w:rsidRPr="00FE0648">
        <w:rPr>
          <w:rFonts w:asciiTheme="majorHAnsi" w:hAnsiTheme="majorHAnsi" w:cstheme="majorHAnsi"/>
        </w:rPr>
        <w:t xml:space="preserve"> </w:t>
      </w:r>
    </w:p>
    <w:p w14:paraId="3221EAF2"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31470666" w14:textId="77777777" w:rsidR="00B71202" w:rsidRPr="00FE0648" w:rsidRDefault="00B71202" w:rsidP="000D12A2">
      <w:pPr>
        <w:tabs>
          <w:tab w:val="left" w:pos="3024"/>
        </w:tabs>
        <w:autoSpaceDE w:val="0"/>
        <w:autoSpaceDN w:val="0"/>
        <w:adjustRightInd w:val="0"/>
        <w:jc w:val="both"/>
        <w:rPr>
          <w:rFonts w:asciiTheme="majorHAnsi" w:hAnsiTheme="majorHAnsi" w:cstheme="majorHAnsi"/>
          <w:b/>
        </w:rPr>
      </w:pPr>
    </w:p>
    <w:p w14:paraId="4910FFA5" w14:textId="087B4432" w:rsidR="00E163E5" w:rsidRPr="00FE0648" w:rsidRDefault="00E163E5"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lastRenderedPageBreak/>
        <w:t xml:space="preserve">ITAÚNA PREFEITURA MUNICIPAL CONCORRÊNCIA 004/2023 </w:t>
      </w:r>
    </w:p>
    <w:p w14:paraId="11EE7539" w14:textId="2C2C49AA" w:rsidR="00032591" w:rsidRPr="00FE0648" w:rsidRDefault="00E822F2"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rPr>
        <w:t xml:space="preserve">A Prefeitura de Itaúna torna pública a revogação do processo licitatório nº 287/2023, na modalidade Concorrência nº 004/2023. Objeto: Contratação de empresa especializada para execução de obras na Escola Municipal Padre Waldemar Antônio de Pádua Teixeira, situada na Avenida João Moreira de Carvalho, nº 770, Bairro Parque Jardim, Itaúna/ MG, sendo: desmontagem e montagem de estrutura metálica existente, construção de 02 novas salas, construção de 01 novo depósito e adequação de drenagem pluvial, conforme Termo de Referência e demais Anexos, partes integrantes e inseparáveis do Edital de Concorrência Pública nº 004/2023. Itaúna, 12 de dezembro de 2023– </w:t>
      </w:r>
      <w:proofErr w:type="spellStart"/>
      <w:r w:rsidRPr="00FE0648">
        <w:rPr>
          <w:rFonts w:asciiTheme="majorHAnsi" w:hAnsiTheme="majorHAnsi" w:cstheme="majorHAnsi"/>
        </w:rPr>
        <w:t>Weslei</w:t>
      </w:r>
      <w:proofErr w:type="spellEnd"/>
      <w:r w:rsidRPr="00FE0648">
        <w:rPr>
          <w:rFonts w:asciiTheme="majorHAnsi" w:hAnsiTheme="majorHAnsi" w:cstheme="majorHAnsi"/>
        </w:rPr>
        <w:t xml:space="preserve"> Lopes Silva– Secretário Municipal de Educação.</w:t>
      </w:r>
    </w:p>
    <w:p w14:paraId="0413D045" w14:textId="77777777" w:rsidR="00032591" w:rsidRPr="00FE0648" w:rsidRDefault="00032591" w:rsidP="000D12A2">
      <w:pPr>
        <w:tabs>
          <w:tab w:val="left" w:pos="3024"/>
        </w:tabs>
        <w:autoSpaceDE w:val="0"/>
        <w:autoSpaceDN w:val="0"/>
        <w:adjustRightInd w:val="0"/>
        <w:jc w:val="both"/>
        <w:rPr>
          <w:rFonts w:asciiTheme="majorHAnsi" w:hAnsiTheme="majorHAnsi" w:cstheme="majorHAnsi"/>
          <w:b/>
        </w:rPr>
      </w:pPr>
    </w:p>
    <w:p w14:paraId="5A3F1E2E"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03451D4D" w14:textId="77777777" w:rsidR="00E163E5" w:rsidRPr="00FE0648" w:rsidRDefault="00E163E5"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JUIZ DE FORA PREFEITURA MUNICIPAL CONCORRÊNCIA N.º 012/2023 - SO</w:t>
      </w:r>
      <w:r w:rsidRPr="00FE0648">
        <w:rPr>
          <w:rFonts w:asciiTheme="majorHAnsi" w:hAnsiTheme="majorHAnsi" w:cstheme="majorHAnsi"/>
        </w:rPr>
        <w:t xml:space="preserve"> </w:t>
      </w:r>
    </w:p>
    <w:p w14:paraId="4275A380" w14:textId="63314FD7"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OBJETO: Prestação de serviços especializados e continuados de engenharia para recuperação de estradas vicinais - Zona Rural de Juiz de Fora, incluso mão de obra e encargos, insumos e equipamentos, conforme tabelas SINAPI (7/2023), SETOP (4/2023), SICRO (4/2023) e SUDECAP (5/2023), visando a melhoria da infraestrutura das estradas vicinais do Município – DATA: 18.01.2024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31" w:history="1">
        <w:r w:rsidR="00E163E5" w:rsidRPr="00FE0648">
          <w:rPr>
            <w:rStyle w:val="Hyperlink"/>
            <w:rFonts w:asciiTheme="majorHAnsi" w:hAnsiTheme="majorHAnsi" w:cstheme="majorHAnsi"/>
          </w:rPr>
          <w:t>https://www.pjf.mg.gov.br/secretarias/cpl/editais/outras_modalidades/2023/index.php</w:t>
        </w:r>
      </w:hyperlink>
      <w:r w:rsidR="00E163E5" w:rsidRPr="00FE0648">
        <w:rPr>
          <w:rFonts w:asciiTheme="majorHAnsi" w:hAnsiTheme="majorHAnsi" w:cstheme="majorHAnsi"/>
        </w:rPr>
        <w:t xml:space="preserve">. </w:t>
      </w:r>
      <w:r w:rsidRPr="00FE0648">
        <w:rPr>
          <w:rFonts w:asciiTheme="majorHAnsi" w:hAnsiTheme="majorHAnsi" w:cstheme="majorHAnsi"/>
        </w:rPr>
        <w:t xml:space="preserve">O edital poderá ainda ser solicitado através do link </w:t>
      </w:r>
      <w:hyperlink r:id="rId32" w:history="1">
        <w:r w:rsidR="00E163E5" w:rsidRPr="00FE0648">
          <w:rPr>
            <w:rStyle w:val="Hyperlink"/>
            <w:rFonts w:asciiTheme="majorHAnsi" w:hAnsiTheme="majorHAnsi" w:cstheme="majorHAnsi"/>
          </w:rPr>
          <w:t>https://juizdefora.1doc.com.br/b.php?pg=wp/wp&amp;itd=5&amp;iagr=19121</w:t>
        </w:r>
      </w:hyperlink>
      <w:r w:rsidRPr="00FE0648">
        <w:rPr>
          <w:rFonts w:asciiTheme="majorHAnsi" w:hAnsiTheme="majorHAnsi" w:cstheme="majorHAnsi"/>
        </w:rPr>
        <w:t>.</w:t>
      </w:r>
      <w:r w:rsidR="00E163E5" w:rsidRPr="00FE0648">
        <w:rPr>
          <w:rFonts w:asciiTheme="majorHAnsi" w:hAnsiTheme="majorHAnsi" w:cstheme="majorHAnsi"/>
        </w:rPr>
        <w:t xml:space="preserve"> </w:t>
      </w:r>
      <w:r w:rsidRPr="00FE0648">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14.12.2023.</w:t>
      </w:r>
    </w:p>
    <w:p w14:paraId="6FD187CC"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3DA2A162"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75D0E709" w14:textId="77777777" w:rsidR="00E163E5" w:rsidRPr="00FE0648" w:rsidRDefault="00E163E5"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MARILAC PREFEITURA MUNICIPAL PREGÃO PRESENCIAL PARA RP Nº 45/2023</w:t>
      </w:r>
      <w:r w:rsidRPr="00FE0648">
        <w:rPr>
          <w:rFonts w:asciiTheme="majorHAnsi" w:hAnsiTheme="majorHAnsi" w:cstheme="majorHAnsi"/>
        </w:rPr>
        <w:t xml:space="preserve"> </w:t>
      </w:r>
    </w:p>
    <w:p w14:paraId="2315F030" w14:textId="6A3C2EBE"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Do tipo maior desconto, abertura no dia 27/12/2023, as 15h:00min, na sede da Prefeitura, à Praça Presidente Tancredo Neves, n.79, centro. Objeto; Registro de preço para futuro e eventual contratação de ser- viços de pavimentação asfáltica com concreto betuminoso usinado a quente (CBUQ) e de pavimentação em bloco intertravado de concreto (bloquete), em vias urbanas e rurais do Município. O edital poderá ser adquirido na Prefeitura, horário de 08h às 16h. Edmilson Valadão de Oliveira – Prefeito Municipal.</w:t>
      </w:r>
    </w:p>
    <w:p w14:paraId="7B478BF7"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02D186E8"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7B53F1DD" w14:textId="5345A024" w:rsidR="00E163E5" w:rsidRPr="00FE0648" w:rsidRDefault="00E163E5"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MONTE CARMELO PREFEITURA MUNICIPAL - AVISO DE LICITAÇÃO – TOMADA DE PREÇOS - Nº 13/2023 </w:t>
      </w:r>
    </w:p>
    <w:p w14:paraId="3B3135A4" w14:textId="5E72A2B8"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A Secretaria Municipal de Fazenda, torna público que fará realizar no dia 29 de dezembro de 2023, às 09:00 horas no setor de Licitações, da Prefeitura Municipal de Monte Carmelo - MG, situado à Avenida Olegário Maciel nº 129 – 2º Andar, Bairro Centro, perante Comissão para tal designada, a Tomada de Preços nº 13/2023, Tipo: Menor Preço. Critério de Julgamento: Valor Global. Cujo Objeto: Refere-se à Contratação de Empresa Especializada em Serviços de Engenharia, para Execução de Obra de Rede de Drenagem Pluvial no Bairro Lambari. Atendendo à Solicitação da Secretaria Municipal de Infraestrutura e Serviços Urbanos e Rurais de Monte Carmelo – MG. Para obterem maiores informações os interessados poderão procurar o Setor de Licitação, de 08:00 às 11:30, e de 13:30 às 17:00 ou ligue (34) 3842- 5880 ou ainda pelo e-mail licitacao@montecarmelo.mg.gov.br. O edital encontra-se a disposição dos interessados no s</w:t>
      </w:r>
      <w:r w:rsidR="00E163E5" w:rsidRPr="00FE0648">
        <w:rPr>
          <w:rFonts w:asciiTheme="majorHAnsi" w:hAnsiTheme="majorHAnsi" w:cstheme="majorHAnsi"/>
        </w:rPr>
        <w:t xml:space="preserve">ite </w:t>
      </w:r>
      <w:hyperlink r:id="rId33" w:history="1">
        <w:r w:rsidR="00E163E5" w:rsidRPr="00FE0648">
          <w:rPr>
            <w:rStyle w:val="Hyperlink"/>
            <w:rFonts w:asciiTheme="majorHAnsi" w:hAnsiTheme="majorHAnsi" w:cstheme="majorHAnsi"/>
          </w:rPr>
          <w:t>www.montecarmelo.mg.gov.br</w:t>
        </w:r>
      </w:hyperlink>
      <w:r w:rsidR="00E163E5" w:rsidRPr="00FE0648">
        <w:rPr>
          <w:rFonts w:asciiTheme="majorHAnsi" w:hAnsiTheme="majorHAnsi" w:cstheme="majorHAnsi"/>
        </w:rPr>
        <w:t xml:space="preserve">, </w:t>
      </w:r>
      <w:r w:rsidRPr="00FE0648">
        <w:rPr>
          <w:rFonts w:asciiTheme="majorHAnsi" w:hAnsiTheme="majorHAnsi" w:cstheme="majorHAnsi"/>
        </w:rPr>
        <w:t xml:space="preserve">ou na sede da Prefeitura. Data do edital: 11/12/2023. </w:t>
      </w:r>
    </w:p>
    <w:p w14:paraId="5453A0C2"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06E3F323"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529BA963" w14:textId="77777777" w:rsidR="00B513AD" w:rsidRPr="00FE0648" w:rsidRDefault="00B513AD"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OURO VERDE DE MINAS PREFEITURA MUNICIPAL TOMADA DE PREÇOS Nº 6/2023.</w:t>
      </w:r>
      <w:r w:rsidRPr="00FE0648">
        <w:rPr>
          <w:rFonts w:asciiTheme="majorHAnsi" w:hAnsiTheme="majorHAnsi" w:cstheme="majorHAnsi"/>
        </w:rPr>
        <w:t xml:space="preserve"> </w:t>
      </w:r>
    </w:p>
    <w:p w14:paraId="7347BE65" w14:textId="00D24AA1"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Aviso de Licitação. O Município de Ouro Verde de Minas torna público que realizará no dia 28/12/2023, às 10 horas, licitação na modalidade Tomada de Preços nº 6/2023 – Objeto: Contratação de empresa para execução das obras e serviços de pavimentação asfáltica CBUQ, em vias públicas na sede do Município, com fornecimento total de material e mão de obra. Edital e informações encontram-se à disposição dos interessados na sala da Comissão Permanente de Licitação localizada na Rua Cícero Xavier de Vasconcelos, nº 19, Centro, tele/fax (33)3527-1211, nos dias úteis, no horário de 7 às 11 horas ou através do e-mail: </w:t>
      </w:r>
      <w:hyperlink r:id="rId34" w:history="1">
        <w:r w:rsidR="00E163E5" w:rsidRPr="00FE0648">
          <w:rPr>
            <w:rStyle w:val="Hyperlink"/>
            <w:rFonts w:asciiTheme="majorHAnsi" w:hAnsiTheme="majorHAnsi" w:cstheme="majorHAnsi"/>
          </w:rPr>
          <w:t>licitacao@ouroverdedeminas.mg.gov.br</w:t>
        </w:r>
      </w:hyperlink>
      <w:r w:rsidRPr="00FE0648">
        <w:rPr>
          <w:rFonts w:asciiTheme="majorHAnsi" w:hAnsiTheme="majorHAnsi" w:cstheme="majorHAnsi"/>
        </w:rPr>
        <w:t>.</w:t>
      </w:r>
    </w:p>
    <w:p w14:paraId="49AA1618" w14:textId="77777777" w:rsidR="00E163E5" w:rsidRPr="00FE0648" w:rsidRDefault="00E163E5" w:rsidP="000D12A2">
      <w:pPr>
        <w:tabs>
          <w:tab w:val="left" w:pos="3024"/>
        </w:tabs>
        <w:autoSpaceDE w:val="0"/>
        <w:autoSpaceDN w:val="0"/>
        <w:adjustRightInd w:val="0"/>
        <w:jc w:val="both"/>
        <w:rPr>
          <w:rFonts w:asciiTheme="majorHAnsi" w:hAnsiTheme="majorHAnsi" w:cstheme="majorHAnsi"/>
        </w:rPr>
      </w:pPr>
    </w:p>
    <w:p w14:paraId="22602B4B"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55520B23" w14:textId="77777777" w:rsidR="00E163E5" w:rsidRPr="00FE0648" w:rsidRDefault="00B513AD"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PAI PEDRO PREFEITURA MUNICIPAL PROCESSO Nº 0150/2023.</w:t>
      </w:r>
      <w:r w:rsidRPr="00FE0648">
        <w:rPr>
          <w:rFonts w:asciiTheme="majorHAnsi" w:hAnsiTheme="majorHAnsi" w:cstheme="majorHAnsi"/>
        </w:rPr>
        <w:t xml:space="preserve"> </w:t>
      </w:r>
    </w:p>
    <w:p w14:paraId="5E69A6CC" w14:textId="47822B09"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A PREFEITURA MUNICIPAL DE PAI PEDRO–MG, torna público que fará realizar TOMADA DE PREÇOS Nº 009/2023, referente ao PROCESSO Nº 0150/2023, no dia 29/12/2023 ÀS 08h30min, na sede da Prefeitura Municipal, localizada na Rua São Pedro, 518, Centro, objetivando a contratação de empresa especializada para pavimentação com bloquetes na Rua José Rodrigues Gomes na sede do município de Pai Pedro-MG. </w:t>
      </w:r>
      <w:proofErr w:type="gramStart"/>
      <w:r w:rsidRPr="00FE0648">
        <w:rPr>
          <w:rFonts w:asciiTheme="majorHAnsi" w:hAnsiTheme="majorHAnsi" w:cstheme="majorHAnsi"/>
        </w:rPr>
        <w:t>cadastramento</w:t>
      </w:r>
      <w:proofErr w:type="gramEnd"/>
      <w:r w:rsidRPr="00FE0648">
        <w:rPr>
          <w:rFonts w:asciiTheme="majorHAnsi" w:hAnsiTheme="majorHAnsi" w:cstheme="majorHAnsi"/>
        </w:rPr>
        <w:t xml:space="preserve"> até as 13h00min do dia 26/12/2023. </w:t>
      </w:r>
      <w:proofErr w:type="gramStart"/>
      <w:r w:rsidRPr="00FE0648">
        <w:rPr>
          <w:rFonts w:asciiTheme="majorHAnsi" w:hAnsiTheme="majorHAnsi" w:cstheme="majorHAnsi"/>
        </w:rPr>
        <w:t>o</w:t>
      </w:r>
      <w:proofErr w:type="gramEnd"/>
      <w:r w:rsidRPr="00FE0648">
        <w:rPr>
          <w:rFonts w:asciiTheme="majorHAnsi" w:hAnsiTheme="majorHAnsi" w:cstheme="majorHAnsi"/>
        </w:rPr>
        <w:t xml:space="preserve"> edital poderá ser adquirido na Prefeitura Municipal, no horário de 07:00h às 13:00h. Pai Pedro-MG, 13/12/2023 - </w:t>
      </w:r>
      <w:proofErr w:type="spellStart"/>
      <w:r w:rsidRPr="00FE0648">
        <w:rPr>
          <w:rFonts w:asciiTheme="majorHAnsi" w:hAnsiTheme="majorHAnsi" w:cstheme="majorHAnsi"/>
        </w:rPr>
        <w:t>Elieser</w:t>
      </w:r>
      <w:proofErr w:type="spellEnd"/>
      <w:r w:rsidRPr="00FE0648">
        <w:rPr>
          <w:rFonts w:asciiTheme="majorHAnsi" w:hAnsiTheme="majorHAnsi" w:cstheme="majorHAnsi"/>
        </w:rPr>
        <w:t xml:space="preserve"> T. P. Santos -Presidente da CPL.</w:t>
      </w:r>
    </w:p>
    <w:p w14:paraId="274B11DD"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0DC7B982"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429DFF5F" w14:textId="74804ECA" w:rsidR="00B513AD" w:rsidRPr="00FE0648" w:rsidRDefault="00B513AD"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SANTA CRUZ DE SALINAS PREFEITURA MUNICIPAL TOMADA DE PREÇOS 005/2023 </w:t>
      </w:r>
    </w:p>
    <w:p w14:paraId="2EE703B3" w14:textId="425AAA11"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AVISO DE LICITAÇÃO TIPO MENOR PREÇO GLOBAL - A Prefeitura Municipal de Santa Cruz de Salinas – MG torna público a realização de licitação na moda- </w:t>
      </w:r>
      <w:proofErr w:type="spellStart"/>
      <w:r w:rsidRPr="00FE0648">
        <w:rPr>
          <w:rFonts w:asciiTheme="majorHAnsi" w:hAnsiTheme="majorHAnsi" w:cstheme="majorHAnsi"/>
        </w:rPr>
        <w:t>lidade</w:t>
      </w:r>
      <w:proofErr w:type="spellEnd"/>
      <w:r w:rsidRPr="00FE0648">
        <w:rPr>
          <w:rFonts w:asciiTheme="majorHAnsi" w:hAnsiTheme="majorHAnsi" w:cstheme="majorHAnsi"/>
        </w:rPr>
        <w:t xml:space="preserve"> TOMADA DE PREÇOS 005/2023, tipo menor preço GLOBAL, destinado a Contratação de empresa para EXECUÇÃO DE OBRA DE REFORMA E AMPLIAÇÃO DO CENTRO DE SAÚDE DE SANTA CRUZ DE SALINAS, cujos envelopes de habilitação e propostas deve- </w:t>
      </w:r>
      <w:proofErr w:type="spellStart"/>
      <w:r w:rsidRPr="00FE0648">
        <w:rPr>
          <w:rFonts w:asciiTheme="majorHAnsi" w:hAnsiTheme="majorHAnsi" w:cstheme="majorHAnsi"/>
        </w:rPr>
        <w:t>rão</w:t>
      </w:r>
      <w:proofErr w:type="spellEnd"/>
      <w:r w:rsidRPr="00FE0648">
        <w:rPr>
          <w:rFonts w:asciiTheme="majorHAnsi" w:hAnsiTheme="majorHAnsi" w:cstheme="majorHAnsi"/>
        </w:rPr>
        <w:t xml:space="preserve"> ser entregues até às 08:00 horas do dia 29 (vinte e nove) de </w:t>
      </w:r>
      <w:proofErr w:type="spellStart"/>
      <w:r w:rsidRPr="00FE0648">
        <w:rPr>
          <w:rFonts w:asciiTheme="majorHAnsi" w:hAnsiTheme="majorHAnsi" w:cstheme="majorHAnsi"/>
        </w:rPr>
        <w:t>dezem</w:t>
      </w:r>
      <w:proofErr w:type="spellEnd"/>
      <w:r w:rsidRPr="00FE0648">
        <w:rPr>
          <w:rFonts w:asciiTheme="majorHAnsi" w:hAnsiTheme="majorHAnsi" w:cstheme="majorHAnsi"/>
        </w:rPr>
        <w:t xml:space="preserve">- </w:t>
      </w:r>
      <w:proofErr w:type="spellStart"/>
      <w:r w:rsidRPr="00FE0648">
        <w:rPr>
          <w:rFonts w:asciiTheme="majorHAnsi" w:hAnsiTheme="majorHAnsi" w:cstheme="majorHAnsi"/>
        </w:rPr>
        <w:t>bro</w:t>
      </w:r>
      <w:proofErr w:type="spellEnd"/>
      <w:r w:rsidRPr="00FE0648">
        <w:rPr>
          <w:rFonts w:asciiTheme="majorHAnsi" w:hAnsiTheme="majorHAnsi" w:cstheme="majorHAnsi"/>
        </w:rPr>
        <w:t xml:space="preserve"> de 2023. Maiores informações, BEM COMO EDITAL COM- PLETO, junto a Prefeitura Municipal de Santa Cruz de Salinas - MG, com sede na Avenida Totó Costa, 221 – Centro, pelo TELEFONE (33) 3753-9000, E-MAIL </w:t>
      </w:r>
      <w:hyperlink r:id="rId35" w:history="1">
        <w:r w:rsidR="00B513AD" w:rsidRPr="00FE0648">
          <w:rPr>
            <w:rStyle w:val="Hyperlink"/>
            <w:rFonts w:asciiTheme="majorHAnsi" w:hAnsiTheme="majorHAnsi" w:cstheme="majorHAnsi"/>
          </w:rPr>
          <w:t>licitacao@santacruzdesalinas.mg.gov.br</w:t>
        </w:r>
      </w:hyperlink>
      <w:r w:rsidR="00B513AD" w:rsidRPr="00FE0648">
        <w:rPr>
          <w:rFonts w:asciiTheme="majorHAnsi" w:hAnsiTheme="majorHAnsi" w:cstheme="majorHAnsi"/>
        </w:rPr>
        <w:t xml:space="preserve"> </w:t>
      </w:r>
      <w:r w:rsidRPr="00FE0648">
        <w:rPr>
          <w:rFonts w:asciiTheme="majorHAnsi" w:hAnsiTheme="majorHAnsi" w:cstheme="majorHAnsi"/>
        </w:rPr>
        <w:t xml:space="preserve">e SITE </w:t>
      </w:r>
      <w:hyperlink r:id="rId36" w:history="1">
        <w:r w:rsidR="00B513AD" w:rsidRPr="00FE0648">
          <w:rPr>
            <w:rStyle w:val="Hyperlink"/>
            <w:rFonts w:asciiTheme="majorHAnsi" w:hAnsiTheme="majorHAnsi" w:cstheme="majorHAnsi"/>
          </w:rPr>
          <w:t>www.santacruzdesalinas.mg.gov.br</w:t>
        </w:r>
      </w:hyperlink>
      <w:r w:rsidR="00B513AD" w:rsidRPr="00FE0648">
        <w:rPr>
          <w:rFonts w:asciiTheme="majorHAnsi" w:hAnsiTheme="majorHAnsi" w:cstheme="majorHAnsi"/>
        </w:rPr>
        <w:t xml:space="preserve">. </w:t>
      </w:r>
    </w:p>
    <w:p w14:paraId="02DCA54D"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65BE26BB"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2CD4118D" w14:textId="62F55B0F" w:rsidR="00B513AD" w:rsidRPr="00FE0648" w:rsidRDefault="00B513AD"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SANTA MARIA DO SUAÇUÍ CÂMARA MUNICIPAL AVISOS DE REPUBLICAÇÃO: TP Nº 001/2023 - PL 016/2023 </w:t>
      </w:r>
    </w:p>
    <w:p w14:paraId="4AE0B0C6" w14:textId="5EB22417"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Objeto: Reforma e ampliação da Câmara Municipal de Santa Maria. Abertura das Propostas, às 11hs do dia 29 de dezembro de 2023. Editais e demais Informações somente através dos e-mails: </w:t>
      </w:r>
      <w:proofErr w:type="spellStart"/>
      <w:r w:rsidRPr="00FE0648">
        <w:rPr>
          <w:rFonts w:asciiTheme="majorHAnsi" w:hAnsiTheme="majorHAnsi" w:cstheme="majorHAnsi"/>
        </w:rPr>
        <w:t>camaramsms</w:t>
      </w:r>
      <w:proofErr w:type="spellEnd"/>
      <w:r w:rsidRPr="00FE0648">
        <w:rPr>
          <w:rFonts w:asciiTheme="majorHAnsi" w:hAnsiTheme="majorHAnsi" w:cstheme="majorHAnsi"/>
        </w:rPr>
        <w:t xml:space="preserve">@ yahoo.com.br. Ou </w:t>
      </w:r>
      <w:hyperlink r:id="rId37" w:history="1">
        <w:r w:rsidR="00B513AD" w:rsidRPr="00FE0648">
          <w:rPr>
            <w:rStyle w:val="Hyperlink"/>
            <w:rFonts w:asciiTheme="majorHAnsi" w:hAnsiTheme="majorHAnsi" w:cstheme="majorHAnsi"/>
          </w:rPr>
          <w:t>camarasmslicitacao13@gmail.com</w:t>
        </w:r>
      </w:hyperlink>
      <w:r w:rsidR="00B513AD" w:rsidRPr="00FE0648">
        <w:rPr>
          <w:rFonts w:asciiTheme="majorHAnsi" w:hAnsiTheme="majorHAnsi" w:cstheme="majorHAnsi"/>
        </w:rPr>
        <w:t xml:space="preserve">. </w:t>
      </w:r>
    </w:p>
    <w:p w14:paraId="4E1D6541"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58C2454E"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39A6D7F4" w14:textId="6A4E22D8" w:rsidR="00B513AD" w:rsidRPr="00FE0648" w:rsidRDefault="00B513AD"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SANTO ANTÔNIO DO RIO ABAIXO CÂMARA MUNICIPAL AVISOS DE LICITAÇÃO – PL Nº 007/2023 - TP Nº 001/2023 </w:t>
      </w:r>
    </w:p>
    <w:p w14:paraId="2FE9A13F" w14:textId="50B779B7"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Objeto: Construção da sede da Câmara Municipal de Santo Antônio do Rio Abaixo. Abertura das Propostas, às 13hs do dia 29 de dezembro de 2023. Editais e demais Informações somente através do e</w:t>
      </w:r>
      <w:r w:rsidR="00B513AD" w:rsidRPr="00FE0648">
        <w:rPr>
          <w:rFonts w:asciiTheme="majorHAnsi" w:hAnsiTheme="majorHAnsi" w:cstheme="majorHAnsi"/>
        </w:rPr>
        <w:t xml:space="preserve">-mail: </w:t>
      </w:r>
      <w:hyperlink r:id="rId38" w:history="1">
        <w:r w:rsidR="00B513AD" w:rsidRPr="00FE0648">
          <w:rPr>
            <w:rStyle w:val="Hyperlink"/>
            <w:rFonts w:asciiTheme="majorHAnsi" w:hAnsiTheme="majorHAnsi" w:cstheme="majorHAnsi"/>
          </w:rPr>
          <w:t>cmsara2014@yahoo.com.br</w:t>
        </w:r>
      </w:hyperlink>
      <w:r w:rsidR="00B513AD" w:rsidRPr="00FE0648">
        <w:rPr>
          <w:rFonts w:asciiTheme="majorHAnsi" w:hAnsiTheme="majorHAnsi" w:cstheme="majorHAnsi"/>
        </w:rPr>
        <w:t xml:space="preserve">. </w:t>
      </w:r>
    </w:p>
    <w:p w14:paraId="69F79809" w14:textId="77777777" w:rsidR="002D6503" w:rsidRPr="00FE0648" w:rsidRDefault="002D6503" w:rsidP="000D12A2">
      <w:pPr>
        <w:tabs>
          <w:tab w:val="left" w:pos="3024"/>
        </w:tabs>
        <w:autoSpaceDE w:val="0"/>
        <w:autoSpaceDN w:val="0"/>
        <w:adjustRightInd w:val="0"/>
        <w:jc w:val="both"/>
        <w:rPr>
          <w:rFonts w:asciiTheme="majorHAnsi" w:hAnsiTheme="majorHAnsi" w:cstheme="majorHAnsi"/>
        </w:rPr>
      </w:pPr>
    </w:p>
    <w:p w14:paraId="5A908050" w14:textId="77777777" w:rsidR="002D6503" w:rsidRPr="00FE0648" w:rsidRDefault="002D6503" w:rsidP="000D12A2">
      <w:pPr>
        <w:tabs>
          <w:tab w:val="left" w:pos="3024"/>
        </w:tabs>
        <w:autoSpaceDE w:val="0"/>
        <w:autoSpaceDN w:val="0"/>
        <w:adjustRightInd w:val="0"/>
        <w:jc w:val="both"/>
        <w:rPr>
          <w:rFonts w:asciiTheme="majorHAnsi" w:hAnsiTheme="majorHAnsi" w:cstheme="majorHAnsi"/>
          <w:b/>
        </w:rPr>
      </w:pPr>
    </w:p>
    <w:p w14:paraId="4AB89DE0" w14:textId="584ED17F" w:rsidR="00987A70" w:rsidRPr="00FE0648" w:rsidRDefault="00B513AD"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lastRenderedPageBreak/>
        <w:t>PREFEITURA MUNICIPAL DE SETE LAGOAS/MG – PREGÃO ELETRÔNICO N° 127/2023</w:t>
      </w:r>
    </w:p>
    <w:p w14:paraId="74975E3E" w14:textId="2DFDB878" w:rsidR="002D6503" w:rsidRPr="00FE0648" w:rsidRDefault="002D6503"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O Núcleo de Licitações e Compras, torna público aos interessados que no dia 28/12/2023 as 13:30 horas acontecerá sessão pública do Processo Licitatório na modalidade de Pregão Eletrônico n° 127/2023, cujo objeto é a contratação de empresa para prestar serviços especializados de engenharia referentes à manutenção e ou implantação para a realização dos serviços de sinalização vertical, horizontal e dispositivos auxiliares com fornecimento de materiais e obras complementares de urbanização, nas vias públicas do município de Sete Lagoas/MG, para melhoria da segurança viária, nos termos solicitados pela Secretaria Municipal de Segurança, Trânsito e Transporte, conforme solicitações de Compras nº 111371 e 111395. A íntegra do Edital, com todas as exigências, condições e especificações estabelecidas para o Processo Licitatório, estará à disposição dos interessados no prédio do Núcleo de Licitações e Compras:  Avenida Getúlio Vargas, 111 - 2º andar - Centro, ou pelo site setelagoas.mg.gov.br ou ainda no site de licitações da Licitar Digital: https://www.licitardigital.com.br Informações: (31) 3779-3700. Acesse o tutorial para saber como pesquisar o processo licitatório: </w:t>
      </w:r>
      <w:hyperlink r:id="rId39" w:history="1">
        <w:r w:rsidR="00B513AD" w:rsidRPr="00FE0648">
          <w:rPr>
            <w:rStyle w:val="Hyperlink"/>
            <w:rFonts w:asciiTheme="majorHAnsi" w:hAnsiTheme="majorHAnsi" w:cstheme="majorHAnsi"/>
          </w:rPr>
          <w:t>https://suporte.setelagoas.mg.gov.br/tutorial.pdf</w:t>
        </w:r>
      </w:hyperlink>
      <w:r w:rsidR="00B513AD" w:rsidRPr="00FE0648">
        <w:rPr>
          <w:rFonts w:asciiTheme="majorHAnsi" w:hAnsiTheme="majorHAnsi" w:cstheme="majorHAnsi"/>
        </w:rPr>
        <w:t xml:space="preserve">. </w:t>
      </w:r>
    </w:p>
    <w:p w14:paraId="4C8DE0B8"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79F2DE10"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799A98AD" w14:textId="77777777" w:rsidR="00B513AD" w:rsidRPr="00FE0648" w:rsidRDefault="00B513AD"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UBERABA PREFEITURA MUNICIPAL SECRETARIA MUNICIPAL DE ADMINISTRAÇÃO PREGÃO ELETRÔNICO Nº 111/2023.</w:t>
      </w:r>
      <w:r w:rsidRPr="00FE0648">
        <w:rPr>
          <w:rFonts w:asciiTheme="majorHAnsi" w:hAnsiTheme="majorHAnsi" w:cstheme="majorHAnsi"/>
        </w:rPr>
        <w:t xml:space="preserve"> </w:t>
      </w:r>
    </w:p>
    <w:p w14:paraId="753E093D" w14:textId="2312A385" w:rsidR="00E822F2" w:rsidRPr="00FE0648" w:rsidRDefault="00E822F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Republicado por alteração do valor estimado. Objeto: Contratação de empresa de engenharia para a prestação de serviços de sinalização viária, com fornecimento de materiais e mão de obra, para implantar e/ou revitalizar sinalizações horizontais e verticais, e dispositivos de segurança nas vias de tráfego deste Município, em atendimento à Secretaria de Defesa Social - SDS. Recebimento das propostas por meio eletrônico: A partir das 16h do dia 14/12/2023. Fim do recebimento das propostas/Início da Disputa: Às 08h do dia 29/12/2023. Abertura da Sessão de Disputa de Preços: Às 10h do dia 29/12/2023. Modo de Disputa: Aberto e Fechado. Valor estimado da licitação: R$ 7.508.631,65. Fonte de recursos: Vinculados. Informações: O Edital do Pregão Eletrônico nº 111/2023 estará disponível a partir das 16h do dia 14/12/2023 através dos seguintes acessos: Portal eletrônico oficial do Município de Uberaba/MG, pelo link: https://prefeitura.uberaba.mg.gov.br/portalcidadao/; Portal Nacional de Compras Públicas – PNCP, pelo link:</w:t>
      </w:r>
      <w:r w:rsidR="00B513AD" w:rsidRPr="00FE0648">
        <w:rPr>
          <w:rFonts w:asciiTheme="majorHAnsi" w:hAnsiTheme="majorHAnsi" w:cstheme="majorHAnsi"/>
        </w:rPr>
        <w:t xml:space="preserve"> </w:t>
      </w:r>
      <w:hyperlink r:id="rId40" w:history="1">
        <w:r w:rsidR="00B513AD" w:rsidRPr="00FE0648">
          <w:rPr>
            <w:rStyle w:val="Hyperlink"/>
            <w:rFonts w:asciiTheme="majorHAnsi" w:hAnsiTheme="majorHAnsi" w:cstheme="majorHAnsi"/>
          </w:rPr>
          <w:t>https://www.gov.br/pncp/pt-br</w:t>
        </w:r>
      </w:hyperlink>
      <w:r w:rsidR="00B513AD" w:rsidRPr="00FE0648">
        <w:rPr>
          <w:rFonts w:asciiTheme="majorHAnsi" w:hAnsiTheme="majorHAnsi" w:cstheme="majorHAnsi"/>
        </w:rPr>
        <w:t xml:space="preserve">; </w:t>
      </w:r>
      <w:r w:rsidRPr="00FE0648">
        <w:rPr>
          <w:rFonts w:asciiTheme="majorHAnsi" w:hAnsiTheme="majorHAnsi" w:cstheme="majorHAnsi"/>
        </w:rPr>
        <w:t>Plataforma eletrônica de licitações “Licitar Digital”, pelo l</w:t>
      </w:r>
      <w:r w:rsidR="00B513AD" w:rsidRPr="00FE0648">
        <w:rPr>
          <w:rFonts w:asciiTheme="majorHAnsi" w:hAnsiTheme="majorHAnsi" w:cstheme="majorHAnsi"/>
        </w:rPr>
        <w:t xml:space="preserve">ink: </w:t>
      </w:r>
      <w:hyperlink r:id="rId41" w:history="1">
        <w:r w:rsidR="00B513AD" w:rsidRPr="00FE0648">
          <w:rPr>
            <w:rStyle w:val="Hyperlink"/>
            <w:rFonts w:asciiTheme="majorHAnsi" w:hAnsiTheme="majorHAnsi" w:cstheme="majorHAnsi"/>
          </w:rPr>
          <w:t>https://ammlicita.org.br/</w:t>
        </w:r>
      </w:hyperlink>
      <w:r w:rsidR="00B513AD" w:rsidRPr="00FE0648">
        <w:rPr>
          <w:rFonts w:asciiTheme="majorHAnsi" w:hAnsiTheme="majorHAnsi" w:cstheme="majorHAnsi"/>
        </w:rPr>
        <w:t xml:space="preserve">. </w:t>
      </w:r>
      <w:r w:rsidRPr="00FE0648">
        <w:rPr>
          <w:rFonts w:asciiTheme="majorHAnsi" w:hAnsiTheme="majorHAnsi" w:cstheme="majorHAnsi"/>
        </w:rPr>
        <w:t xml:space="preserve">Demais informações podem ser obtidas pelo telefone (34) 3318-0938 e/ou e-mail: </w:t>
      </w:r>
      <w:hyperlink r:id="rId42" w:history="1">
        <w:r w:rsidR="00B513AD" w:rsidRPr="00FE0648">
          <w:rPr>
            <w:rStyle w:val="Hyperlink"/>
            <w:rFonts w:asciiTheme="majorHAnsi" w:hAnsiTheme="majorHAnsi" w:cstheme="majorHAnsi"/>
          </w:rPr>
          <w:t>operacionalização.ucc@uberaba.mg.gov.br</w:t>
        </w:r>
      </w:hyperlink>
      <w:r w:rsidR="00B513AD" w:rsidRPr="00FE0648">
        <w:rPr>
          <w:rFonts w:asciiTheme="majorHAnsi" w:hAnsiTheme="majorHAnsi" w:cstheme="majorHAnsi"/>
        </w:rPr>
        <w:t xml:space="preserve">. </w:t>
      </w:r>
    </w:p>
    <w:p w14:paraId="42245C82"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1DE979DF" w14:textId="77777777" w:rsidR="009A4862" w:rsidRPr="00FE0648" w:rsidRDefault="009A4862" w:rsidP="000D12A2">
      <w:pPr>
        <w:tabs>
          <w:tab w:val="left" w:pos="3024"/>
        </w:tabs>
        <w:autoSpaceDE w:val="0"/>
        <w:autoSpaceDN w:val="0"/>
        <w:adjustRightInd w:val="0"/>
        <w:jc w:val="both"/>
        <w:rPr>
          <w:rFonts w:asciiTheme="majorHAnsi" w:hAnsiTheme="majorHAnsi" w:cstheme="majorHAnsi"/>
        </w:rPr>
      </w:pPr>
    </w:p>
    <w:p w14:paraId="20F51E81" w14:textId="72544D5C" w:rsidR="009A4862" w:rsidRPr="00FE0648" w:rsidRDefault="009A4862" w:rsidP="009A4862">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DISTRITO DEFERAL</w:t>
      </w:r>
    </w:p>
    <w:p w14:paraId="76A00111" w14:textId="77777777" w:rsidR="009A4862" w:rsidRPr="00FE0648" w:rsidRDefault="009A4862" w:rsidP="000D12A2">
      <w:pPr>
        <w:tabs>
          <w:tab w:val="left" w:pos="3024"/>
        </w:tabs>
        <w:autoSpaceDE w:val="0"/>
        <w:autoSpaceDN w:val="0"/>
        <w:adjustRightInd w:val="0"/>
        <w:jc w:val="both"/>
        <w:rPr>
          <w:rFonts w:asciiTheme="majorHAnsi" w:hAnsiTheme="majorHAnsi" w:cstheme="majorHAnsi"/>
          <w:b/>
        </w:rPr>
      </w:pPr>
    </w:p>
    <w:p w14:paraId="025E8AFF" w14:textId="46EE1372" w:rsidR="009A4862" w:rsidRPr="00FE0648" w:rsidRDefault="009A4862" w:rsidP="000D12A2">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DIRETORIA ADMINISTRATIVA DEPARTAMENTO DE COMPRAS AVISO DE RETOMADA DA LICITAÇÃO PROCEDIMENTO LICITATÓRIO ELETRÔNICO Nº 030/2022 – DECOMP/DA </w:t>
      </w:r>
    </w:p>
    <w:p w14:paraId="430952D9" w14:textId="0C502B18" w:rsidR="009A4862" w:rsidRPr="00FE0648" w:rsidRDefault="009A4862" w:rsidP="000D12A2">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Tipo menor preço por lote - modo de disputa aberto, para contratação de Empresas Especializadas na execução de serviços de manutenção/conservação de gramados e/ou vegetações espontâneas nas áreas verdes públicas urbanas em todo o Distrito Federal – DF, devidamente especificado no Projeto Básico e no Edital e seus anexos - Valor estimado da contratação </w:t>
      </w:r>
      <w:r w:rsidRPr="00FE0648">
        <w:rPr>
          <w:rFonts w:asciiTheme="majorHAnsi" w:hAnsiTheme="majorHAnsi" w:cstheme="majorHAnsi"/>
          <w:b/>
        </w:rPr>
        <w:t>R$ 98.911.585,99</w:t>
      </w:r>
      <w:r w:rsidRPr="00FE0648">
        <w:rPr>
          <w:rFonts w:asciiTheme="majorHAnsi" w:hAnsiTheme="majorHAnsi" w:cstheme="majorHAnsi"/>
        </w:rPr>
        <w:t xml:space="preserve"> - processo nº 00112-00021150/2022-31. Nova data e horário da licitação: 08 de janeiro de 2024 - às 9h. O Departamento de Compras da NOVACAP torna público que realizará a licitação acima e que o novo Edital e seus anexos poderão ser retirados exclusivamente nos sites www.licitacoes-e.com.br e </w:t>
      </w:r>
      <w:hyperlink r:id="rId43" w:history="1">
        <w:r w:rsidRPr="00FE0648">
          <w:rPr>
            <w:rStyle w:val="Hyperlink"/>
            <w:rFonts w:asciiTheme="majorHAnsi" w:hAnsiTheme="majorHAnsi" w:cstheme="majorHAnsi"/>
          </w:rPr>
          <w:t>www.novacap.df.gov.br</w:t>
        </w:r>
      </w:hyperlink>
      <w:r w:rsidRPr="00FE0648">
        <w:rPr>
          <w:rFonts w:asciiTheme="majorHAnsi" w:hAnsiTheme="majorHAnsi" w:cstheme="majorHAnsi"/>
        </w:rPr>
        <w:t xml:space="preserve">. Data da última publicação no DODF nº 194, página 74, de 17 de outubro de 2023. Contatos e informações: telefones nº (061) 3403-2321 ou (061) 3403-2322 e e-mail </w:t>
      </w:r>
      <w:hyperlink r:id="rId44" w:history="1">
        <w:r w:rsidRPr="00FE0648">
          <w:rPr>
            <w:rStyle w:val="Hyperlink"/>
            <w:rFonts w:asciiTheme="majorHAnsi" w:hAnsiTheme="majorHAnsi" w:cstheme="majorHAnsi"/>
          </w:rPr>
          <w:t>dilic@novacap.df.gov.br</w:t>
        </w:r>
      </w:hyperlink>
      <w:r w:rsidRPr="00FE0648">
        <w:rPr>
          <w:rFonts w:asciiTheme="majorHAnsi" w:hAnsiTheme="majorHAnsi" w:cstheme="majorHAnsi"/>
        </w:rPr>
        <w:t xml:space="preserve">. </w:t>
      </w:r>
      <w:hyperlink r:id="rId45" w:history="1">
        <w:r w:rsidR="00913F65" w:rsidRPr="00FE0648">
          <w:rPr>
            <w:rStyle w:val="Hyperlink"/>
            <w:rFonts w:asciiTheme="majorHAnsi" w:hAnsiTheme="majorHAnsi" w:cstheme="majorHAnsi"/>
          </w:rPr>
          <w:t>https://www.dodf.df.gov.br/</w:t>
        </w:r>
      </w:hyperlink>
      <w:r w:rsidR="00913F65" w:rsidRPr="00FE0648">
        <w:rPr>
          <w:rFonts w:asciiTheme="majorHAnsi" w:hAnsiTheme="majorHAnsi" w:cstheme="majorHAnsi"/>
        </w:rPr>
        <w:t xml:space="preserve">. </w:t>
      </w:r>
    </w:p>
    <w:p w14:paraId="07FDCE7B" w14:textId="77777777" w:rsidR="00E822F2" w:rsidRPr="00FE0648" w:rsidRDefault="00E822F2" w:rsidP="000D12A2">
      <w:pPr>
        <w:tabs>
          <w:tab w:val="left" w:pos="3024"/>
        </w:tabs>
        <w:autoSpaceDE w:val="0"/>
        <w:autoSpaceDN w:val="0"/>
        <w:adjustRightInd w:val="0"/>
        <w:jc w:val="both"/>
        <w:rPr>
          <w:rFonts w:asciiTheme="majorHAnsi" w:hAnsiTheme="majorHAnsi" w:cstheme="majorHAnsi"/>
        </w:rPr>
      </w:pPr>
    </w:p>
    <w:p w14:paraId="05F90788" w14:textId="77777777" w:rsidR="00E822F2" w:rsidRPr="00FE0648" w:rsidRDefault="00E822F2" w:rsidP="000D12A2">
      <w:pPr>
        <w:tabs>
          <w:tab w:val="left" w:pos="3024"/>
        </w:tabs>
        <w:autoSpaceDE w:val="0"/>
        <w:autoSpaceDN w:val="0"/>
        <w:adjustRightInd w:val="0"/>
        <w:jc w:val="both"/>
        <w:rPr>
          <w:rFonts w:asciiTheme="majorHAnsi" w:hAnsiTheme="majorHAnsi" w:cstheme="majorHAnsi"/>
          <w:b/>
        </w:rPr>
      </w:pPr>
    </w:p>
    <w:p w14:paraId="2F17FEAC" w14:textId="27071234" w:rsidR="00C9724D" w:rsidRPr="00FE0648" w:rsidRDefault="002557EE" w:rsidP="00032591">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 xml:space="preserve">ESTADO </w:t>
      </w:r>
      <w:r w:rsidR="00E163E5" w:rsidRPr="00FE0648">
        <w:rPr>
          <w:rFonts w:asciiTheme="majorHAnsi" w:hAnsiTheme="majorHAnsi" w:cstheme="majorHAnsi"/>
          <w:b/>
        </w:rPr>
        <w:t>D</w:t>
      </w:r>
      <w:r w:rsidR="008D1AAC" w:rsidRPr="00FE0648">
        <w:rPr>
          <w:rFonts w:asciiTheme="majorHAnsi" w:hAnsiTheme="majorHAnsi" w:cstheme="majorHAnsi"/>
          <w:b/>
        </w:rPr>
        <w:t>O ESPÍRITO SANTO</w:t>
      </w:r>
    </w:p>
    <w:p w14:paraId="6770626A" w14:textId="77777777" w:rsidR="008D1AAC" w:rsidRPr="00FE0648" w:rsidRDefault="008D1AAC" w:rsidP="00032591">
      <w:pPr>
        <w:tabs>
          <w:tab w:val="left" w:pos="3024"/>
        </w:tabs>
        <w:autoSpaceDE w:val="0"/>
        <w:autoSpaceDN w:val="0"/>
        <w:adjustRightInd w:val="0"/>
        <w:jc w:val="center"/>
        <w:rPr>
          <w:rFonts w:asciiTheme="majorHAnsi" w:hAnsiTheme="majorHAnsi" w:cstheme="majorHAnsi"/>
          <w:b/>
        </w:rPr>
      </w:pPr>
    </w:p>
    <w:p w14:paraId="09979600" w14:textId="0F5C7599" w:rsidR="00913F65" w:rsidRPr="00FE0648" w:rsidRDefault="0053086F" w:rsidP="008D1AAC">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AVISO DE LICITAÇÃO CONCORRÊNCIA PÚBLICA Nº 016/2023 ÓRGÃO/ENTIDADE: SECRETARIA DE ESTADO DA EDUCAÇÃO - SEDU PROCESSO: 2023-WQF9K ID CIDADES/TCE-ES: 2023.500E0600020.01.0081 </w:t>
      </w:r>
    </w:p>
    <w:p w14:paraId="067F40B5" w14:textId="7D364B62" w:rsidR="008D1AAC" w:rsidRPr="00FE0648" w:rsidRDefault="008D1AAC" w:rsidP="008D1AAC">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rPr>
        <w:t xml:space="preserve">Objeto: Contratação de empresa especializada em serviços de engenharia para execução de reforma e ampliação na EEEFM Vila Regência, localizada no município de Linhares/ES, com fornecimento de mão de obra e materiais, conforme descrito na planilha orçamentária e projeto, anexos ao presente edital. Valor estimado: R$ 9.520.436,02 (nove milhões, quinhentos e vinte mil, quatrocentos e trinta e seis reais e dois centavos) Entrega da documentação e Propostas: Até às 11:00 horas do dia 07/02/2024. Abertura da sessão pública: 07/02/2024, às 14:00 horas. Local de realização da sessão pública: SEDU, Av. César </w:t>
      </w:r>
      <w:proofErr w:type="spellStart"/>
      <w:r w:rsidRPr="00FE0648">
        <w:rPr>
          <w:rFonts w:asciiTheme="majorHAnsi" w:hAnsiTheme="majorHAnsi" w:cstheme="majorHAnsi"/>
        </w:rPr>
        <w:t>Hilal</w:t>
      </w:r>
      <w:proofErr w:type="spellEnd"/>
      <w:r w:rsidRPr="00FE0648">
        <w:rPr>
          <w:rFonts w:asciiTheme="majorHAnsi" w:hAnsiTheme="majorHAnsi" w:cstheme="majorHAnsi"/>
        </w:rPr>
        <w:t xml:space="preserve">, nº 1.111, Santa Lúcia, Vitória - ES, telefone (27) 3636-7827. O Edital poderá ser retirado no endereço acima de posse de mídia digital, de 9h às 17h, pelo </w:t>
      </w:r>
      <w:r w:rsidR="005750BB" w:rsidRPr="00FE0648">
        <w:rPr>
          <w:rFonts w:asciiTheme="majorHAnsi" w:hAnsiTheme="majorHAnsi" w:cstheme="majorHAnsi"/>
        </w:rPr>
        <w:t xml:space="preserve">e-mail </w:t>
      </w:r>
      <w:hyperlink r:id="rId46" w:history="1">
        <w:r w:rsidR="005750BB" w:rsidRPr="00FE0648">
          <w:rPr>
            <w:rStyle w:val="Hyperlink"/>
            <w:rFonts w:asciiTheme="majorHAnsi" w:hAnsiTheme="majorHAnsi" w:cstheme="majorHAnsi"/>
          </w:rPr>
          <w:t>cpl-obras@sedu.es.gov.br</w:t>
        </w:r>
      </w:hyperlink>
      <w:r w:rsidR="005750BB" w:rsidRPr="00FE0648">
        <w:rPr>
          <w:rFonts w:asciiTheme="majorHAnsi" w:hAnsiTheme="majorHAnsi" w:cstheme="majorHAnsi"/>
        </w:rPr>
        <w:t xml:space="preserve"> ou pelo sítio </w:t>
      </w:r>
      <w:hyperlink r:id="rId47" w:history="1">
        <w:r w:rsidR="005750BB" w:rsidRPr="00FE0648">
          <w:rPr>
            <w:rStyle w:val="Hyperlink"/>
            <w:rFonts w:asciiTheme="majorHAnsi" w:hAnsiTheme="majorHAnsi" w:cstheme="majorHAnsi"/>
          </w:rPr>
          <w:t>www.sedu.es.gov.br/licitacoes</w:t>
        </w:r>
      </w:hyperlink>
      <w:r w:rsidRPr="00FE0648">
        <w:rPr>
          <w:rFonts w:asciiTheme="majorHAnsi" w:hAnsiTheme="majorHAnsi" w:cstheme="majorHAnsi"/>
        </w:rPr>
        <w:t>.</w:t>
      </w:r>
      <w:r w:rsidR="005750BB" w:rsidRPr="00FE0648">
        <w:rPr>
          <w:rFonts w:asciiTheme="majorHAnsi" w:hAnsiTheme="majorHAnsi" w:cstheme="majorHAnsi"/>
        </w:rPr>
        <w:t xml:space="preserve"> </w:t>
      </w:r>
    </w:p>
    <w:p w14:paraId="7AEBAF1E" w14:textId="56839B6C" w:rsidR="00032591" w:rsidRPr="00FE0648" w:rsidRDefault="00032591" w:rsidP="00032591">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 xml:space="preserve"> </w:t>
      </w:r>
    </w:p>
    <w:p w14:paraId="4850957C" w14:textId="77777777" w:rsidR="00032591" w:rsidRPr="00FE0648" w:rsidRDefault="00032591" w:rsidP="00032591">
      <w:pPr>
        <w:tabs>
          <w:tab w:val="left" w:pos="3024"/>
        </w:tabs>
        <w:autoSpaceDE w:val="0"/>
        <w:autoSpaceDN w:val="0"/>
        <w:adjustRightInd w:val="0"/>
        <w:jc w:val="center"/>
        <w:rPr>
          <w:rFonts w:asciiTheme="majorHAnsi" w:hAnsiTheme="majorHAnsi" w:cstheme="majorHAnsi"/>
          <w:b/>
        </w:rPr>
      </w:pPr>
    </w:p>
    <w:p w14:paraId="00EF3125" w14:textId="358AC80A" w:rsidR="00032591" w:rsidRPr="00FE0648" w:rsidRDefault="00032591" w:rsidP="00032591">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 xml:space="preserve">ESTADO </w:t>
      </w:r>
      <w:r w:rsidR="00913F65" w:rsidRPr="00FE0648">
        <w:rPr>
          <w:rFonts w:asciiTheme="majorHAnsi" w:hAnsiTheme="majorHAnsi" w:cstheme="majorHAnsi"/>
          <w:b/>
        </w:rPr>
        <w:t>DE GOIÁS</w:t>
      </w:r>
    </w:p>
    <w:p w14:paraId="3B653ABA" w14:textId="77777777" w:rsidR="00913F65" w:rsidRPr="00FE0648" w:rsidRDefault="00913F65" w:rsidP="00032591">
      <w:pPr>
        <w:tabs>
          <w:tab w:val="left" w:pos="3024"/>
        </w:tabs>
        <w:autoSpaceDE w:val="0"/>
        <w:autoSpaceDN w:val="0"/>
        <w:adjustRightInd w:val="0"/>
        <w:jc w:val="center"/>
        <w:rPr>
          <w:rFonts w:asciiTheme="majorHAnsi" w:hAnsiTheme="majorHAnsi" w:cstheme="majorHAnsi"/>
          <w:b/>
        </w:rPr>
      </w:pPr>
    </w:p>
    <w:p w14:paraId="2C44D02D" w14:textId="06A53672" w:rsidR="00913F65" w:rsidRPr="00FE0648" w:rsidRDefault="0053086F" w:rsidP="00913F65">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PREFEITURA MUNICIPAL DE SÍTIO D’ABADIA-GO AVISO DE LICITAÇÃO - CONCORRÊNCIA 009/2023 </w:t>
      </w:r>
    </w:p>
    <w:p w14:paraId="2828F2A3" w14:textId="7DDA2796" w:rsidR="00913F65" w:rsidRPr="00FE0648" w:rsidRDefault="00913F65" w:rsidP="00913F65">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rPr>
        <w:t>A Prefeitura Municipal de Sítio d’Abadia-GO, através da sua Comissão de Contratação, torna público que fará realizar Licitação na modalidade Concorrência nº 009/2023, Processo 01538/2023, sob o regime de empreitada por preço global, do tipo menor preço global, critério de julgamento ABERTO, para seleção e contratação de empresa especializada em pavimentação asfáltica para execução de obras no perímetro urbano do município de Sítio D’Abadia-GO, a realizar-se no dia 28/12/2023 às 10:00h. na sala de licitações deste órgão. Os interessados poderão adquirir cópia do Edital no s</w:t>
      </w:r>
      <w:r w:rsidR="0053086F" w:rsidRPr="00FE0648">
        <w:rPr>
          <w:rFonts w:asciiTheme="majorHAnsi" w:hAnsiTheme="majorHAnsi" w:cstheme="majorHAnsi"/>
        </w:rPr>
        <w:t xml:space="preserve">ite </w:t>
      </w:r>
      <w:hyperlink r:id="rId48" w:history="1">
        <w:r w:rsidR="0053086F" w:rsidRPr="00FE0648">
          <w:rPr>
            <w:rStyle w:val="Hyperlink"/>
            <w:rFonts w:asciiTheme="majorHAnsi" w:hAnsiTheme="majorHAnsi" w:cstheme="majorHAnsi"/>
          </w:rPr>
          <w:t>www.sitiodabadia.go.gov.br</w:t>
        </w:r>
      </w:hyperlink>
      <w:r w:rsidR="0053086F" w:rsidRPr="00FE0648">
        <w:rPr>
          <w:rFonts w:asciiTheme="majorHAnsi" w:hAnsiTheme="majorHAnsi" w:cstheme="majorHAnsi"/>
        </w:rPr>
        <w:t xml:space="preserve">, </w:t>
      </w:r>
      <w:r w:rsidRPr="00FE0648">
        <w:rPr>
          <w:rFonts w:asciiTheme="majorHAnsi" w:hAnsiTheme="majorHAnsi" w:cstheme="majorHAnsi"/>
        </w:rPr>
        <w:t xml:space="preserve">tudo na forma da Lei nº 14.133/21, e modificações posteriores. Maiores informações pelo e-mail </w:t>
      </w:r>
      <w:hyperlink r:id="rId49" w:history="1">
        <w:r w:rsidR="0053086F" w:rsidRPr="00FE0648">
          <w:rPr>
            <w:rStyle w:val="Hyperlink"/>
            <w:rFonts w:asciiTheme="majorHAnsi" w:hAnsiTheme="majorHAnsi" w:cstheme="majorHAnsi"/>
          </w:rPr>
          <w:t>prefeiturasyy@gmail.com</w:t>
        </w:r>
      </w:hyperlink>
      <w:r w:rsidR="0053086F" w:rsidRPr="00FE0648">
        <w:rPr>
          <w:rFonts w:asciiTheme="majorHAnsi" w:hAnsiTheme="majorHAnsi" w:cstheme="majorHAnsi"/>
        </w:rPr>
        <w:t xml:space="preserve"> </w:t>
      </w:r>
      <w:r w:rsidRPr="00FE0648">
        <w:rPr>
          <w:rFonts w:asciiTheme="majorHAnsi" w:hAnsiTheme="majorHAnsi" w:cstheme="majorHAnsi"/>
        </w:rPr>
        <w:t>ou pelos fones (62) 3483-1154, (62) 9 9975-3240.</w:t>
      </w:r>
    </w:p>
    <w:p w14:paraId="12DE9B0E" w14:textId="77777777" w:rsidR="00032591" w:rsidRPr="00FE0648" w:rsidRDefault="00032591" w:rsidP="00032591">
      <w:pPr>
        <w:tabs>
          <w:tab w:val="left" w:pos="3024"/>
        </w:tabs>
        <w:autoSpaceDE w:val="0"/>
        <w:autoSpaceDN w:val="0"/>
        <w:adjustRightInd w:val="0"/>
        <w:jc w:val="center"/>
        <w:rPr>
          <w:rFonts w:asciiTheme="majorHAnsi" w:hAnsiTheme="majorHAnsi" w:cstheme="majorHAnsi"/>
          <w:b/>
        </w:rPr>
      </w:pPr>
    </w:p>
    <w:p w14:paraId="733D0FBC" w14:textId="77777777" w:rsidR="00032591" w:rsidRPr="00FE0648" w:rsidRDefault="00032591" w:rsidP="00032591">
      <w:pPr>
        <w:tabs>
          <w:tab w:val="left" w:pos="3024"/>
        </w:tabs>
        <w:autoSpaceDE w:val="0"/>
        <w:autoSpaceDN w:val="0"/>
        <w:adjustRightInd w:val="0"/>
        <w:jc w:val="center"/>
        <w:rPr>
          <w:rFonts w:asciiTheme="majorHAnsi" w:hAnsiTheme="majorHAnsi" w:cstheme="majorHAnsi"/>
          <w:b/>
        </w:rPr>
      </w:pPr>
    </w:p>
    <w:p w14:paraId="55EB8B6C" w14:textId="00F74BAF" w:rsidR="00032591" w:rsidRPr="00FE0648" w:rsidRDefault="00032591" w:rsidP="00032591">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 xml:space="preserve">ESTADO </w:t>
      </w:r>
      <w:r w:rsidR="00E07350" w:rsidRPr="00FE0648">
        <w:rPr>
          <w:rFonts w:asciiTheme="majorHAnsi" w:hAnsiTheme="majorHAnsi" w:cstheme="majorHAnsi"/>
          <w:b/>
        </w:rPr>
        <w:t>DO MATO GROSSO</w:t>
      </w:r>
    </w:p>
    <w:p w14:paraId="567C7DEA" w14:textId="77777777" w:rsidR="00E07350" w:rsidRPr="00FE0648" w:rsidRDefault="00E07350" w:rsidP="00032591">
      <w:pPr>
        <w:tabs>
          <w:tab w:val="left" w:pos="3024"/>
        </w:tabs>
        <w:autoSpaceDE w:val="0"/>
        <w:autoSpaceDN w:val="0"/>
        <w:adjustRightInd w:val="0"/>
        <w:jc w:val="center"/>
        <w:rPr>
          <w:rFonts w:asciiTheme="majorHAnsi" w:hAnsiTheme="majorHAnsi" w:cstheme="majorHAnsi"/>
          <w:b/>
        </w:rPr>
      </w:pPr>
    </w:p>
    <w:p w14:paraId="7130062C" w14:textId="29724BA8" w:rsidR="00E07350" w:rsidRPr="00FE0648" w:rsidRDefault="00E07350" w:rsidP="00E07350">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SINFRA / MT PROCESSO: SINFRA-PRO-2023/05768 CONCORRÊNCIA PÚBLICA ELETRÔNICA N. 35/2023 </w:t>
      </w:r>
    </w:p>
    <w:p w14:paraId="2A1F2B9A" w14:textId="0BADB2A8" w:rsidR="00E07350" w:rsidRPr="00FE0648" w:rsidRDefault="00E07350" w:rsidP="00E07350">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MODO DE DISPUTA: ABERTO VALOR ESTIMADO: R$ 4.117.771,37 CRITÉRIO DE JULGAMENTO: MENOR PREÇO REGIME DE EXECUÇÃO: EMPREITADA POR PREÇO GLOBAL LOTE: ÚNICO  Objeto:  Contratação </w:t>
      </w:r>
      <w:proofErr w:type="spellStart"/>
      <w:r w:rsidRPr="00FE0648">
        <w:rPr>
          <w:rFonts w:asciiTheme="majorHAnsi" w:hAnsiTheme="majorHAnsi" w:cstheme="majorHAnsi"/>
        </w:rPr>
        <w:t>semi-integrada</w:t>
      </w:r>
      <w:proofErr w:type="spellEnd"/>
      <w:r w:rsidRPr="00FE0648">
        <w:rPr>
          <w:rFonts w:asciiTheme="majorHAnsi" w:hAnsiTheme="majorHAnsi" w:cstheme="majorHAnsi"/>
        </w:rPr>
        <w:t xml:space="preserve"> de empresa de engenharia para execução dos serviços necessários para elaboração do projeto Executivo de engenharia e execução de obra de construção da ponte em concreto armado sobre o Ribeirão Lagoinha (PT01355), com extensão de 50,00m e 8,80m de largura, localizada na rodovia MT-404, município de Chapada dos Guimarães/MT.  Data: 05/02/</w:t>
      </w:r>
      <w:proofErr w:type="gramStart"/>
      <w:r w:rsidRPr="00FE0648">
        <w:rPr>
          <w:rFonts w:asciiTheme="majorHAnsi" w:hAnsiTheme="majorHAnsi" w:cstheme="majorHAnsi"/>
        </w:rPr>
        <w:t>2024  Horário</w:t>
      </w:r>
      <w:proofErr w:type="gramEnd"/>
      <w:r w:rsidRPr="00FE0648">
        <w:rPr>
          <w:rFonts w:asciiTheme="majorHAnsi" w:hAnsiTheme="majorHAnsi" w:cstheme="majorHAnsi"/>
        </w:rPr>
        <w:t>: 9h00min (horário local)  Local: Sistema de Informações para Aquisições Governamentais  - SIAG. https://aquisicoes.seplag.mt.gov.br   Endereço para retirada do EDITAL: O EDITAL completo poderá ser retirado gratuitament</w:t>
      </w:r>
      <w:r w:rsidR="0053086F" w:rsidRPr="00FE0648">
        <w:rPr>
          <w:rFonts w:asciiTheme="majorHAnsi" w:hAnsiTheme="majorHAnsi" w:cstheme="majorHAnsi"/>
        </w:rPr>
        <w:t xml:space="preserve">e no site </w:t>
      </w:r>
      <w:hyperlink r:id="rId50" w:history="1">
        <w:r w:rsidR="0053086F" w:rsidRPr="00FE0648">
          <w:rPr>
            <w:rStyle w:val="Hyperlink"/>
            <w:rFonts w:asciiTheme="majorHAnsi" w:hAnsiTheme="majorHAnsi" w:cstheme="majorHAnsi"/>
          </w:rPr>
          <w:t>www.sinfra.mt.gov.br</w:t>
        </w:r>
      </w:hyperlink>
      <w:r w:rsidR="0053086F" w:rsidRPr="00FE0648">
        <w:rPr>
          <w:rFonts w:asciiTheme="majorHAnsi" w:hAnsiTheme="majorHAnsi" w:cstheme="majorHAnsi"/>
        </w:rPr>
        <w:t xml:space="preserve">, </w:t>
      </w:r>
      <w:r w:rsidRPr="00FE0648">
        <w:rPr>
          <w:rFonts w:asciiTheme="majorHAnsi" w:hAnsiTheme="majorHAnsi" w:cstheme="majorHAnsi"/>
        </w:rPr>
        <w:t>ou solicitado pelo e-mail: cpl@sinfra.mt.gov.br TELEFONES PARA CONTATO: (65) 3613-0529.</w:t>
      </w:r>
    </w:p>
    <w:p w14:paraId="5BFF95DE" w14:textId="77777777" w:rsidR="0085655E" w:rsidRPr="00FE0648" w:rsidRDefault="0085655E" w:rsidP="00E07350">
      <w:pPr>
        <w:tabs>
          <w:tab w:val="left" w:pos="3024"/>
        </w:tabs>
        <w:autoSpaceDE w:val="0"/>
        <w:autoSpaceDN w:val="0"/>
        <w:adjustRightInd w:val="0"/>
        <w:jc w:val="both"/>
        <w:rPr>
          <w:rFonts w:asciiTheme="majorHAnsi" w:hAnsiTheme="majorHAnsi" w:cstheme="majorHAnsi"/>
        </w:rPr>
      </w:pPr>
    </w:p>
    <w:p w14:paraId="30FA289D" w14:textId="77777777" w:rsidR="0085655E" w:rsidRPr="00FE0648" w:rsidRDefault="0085655E" w:rsidP="00E07350">
      <w:pPr>
        <w:tabs>
          <w:tab w:val="left" w:pos="3024"/>
        </w:tabs>
        <w:autoSpaceDE w:val="0"/>
        <w:autoSpaceDN w:val="0"/>
        <w:adjustRightInd w:val="0"/>
        <w:jc w:val="both"/>
        <w:rPr>
          <w:rFonts w:asciiTheme="majorHAnsi" w:hAnsiTheme="majorHAnsi" w:cstheme="majorHAnsi"/>
        </w:rPr>
      </w:pPr>
    </w:p>
    <w:p w14:paraId="07F4EF52" w14:textId="5A8DDFEC" w:rsidR="0085655E" w:rsidRPr="00FE0648" w:rsidRDefault="0085655E" w:rsidP="0085655E">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ESTADO DO MATO GROSSO DO SUL</w:t>
      </w:r>
    </w:p>
    <w:p w14:paraId="772539DD" w14:textId="77777777" w:rsidR="0085655E" w:rsidRPr="00FE0648" w:rsidRDefault="0085655E" w:rsidP="00E07350">
      <w:pPr>
        <w:tabs>
          <w:tab w:val="left" w:pos="3024"/>
        </w:tabs>
        <w:autoSpaceDE w:val="0"/>
        <w:autoSpaceDN w:val="0"/>
        <w:adjustRightInd w:val="0"/>
        <w:jc w:val="both"/>
        <w:rPr>
          <w:rFonts w:asciiTheme="majorHAnsi" w:hAnsiTheme="majorHAnsi" w:cstheme="majorHAnsi"/>
          <w:b/>
        </w:rPr>
      </w:pPr>
    </w:p>
    <w:p w14:paraId="69E72AE8" w14:textId="025F4626" w:rsidR="0085655E" w:rsidRPr="00FE0648" w:rsidRDefault="00E114C3" w:rsidP="0085655E">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AGÊNCIA ESTADUAL DE GESTÃO DE EMPREENDIMENTOS – AGESUL - CONCORRÊNCIA Nº: 033/2023-DLO/AGESUL - PROCESSO Nº: 79/002.697/2023</w:t>
      </w:r>
    </w:p>
    <w:p w14:paraId="381A2DA0" w14:textId="6465ECC8" w:rsidR="0085655E" w:rsidRPr="00FE0648" w:rsidRDefault="0085655E" w:rsidP="0085655E">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AGESUL </w:t>
      </w:r>
      <w:r w:rsidRPr="00FE0648">
        <w:rPr>
          <w:rFonts w:asciiTheme="majorHAnsi" w:hAnsiTheme="majorHAnsi" w:cstheme="majorHAnsi"/>
        </w:rPr>
        <w:t>comunica aos interessados que, conforme autorizado pelo seu Diretor Presidente, fará realizar a licitação, do tipo MENOR PREÇO, nos termos da Lei 8.666 de 21 de junho de 1993 e demais alterações em vigor.</w:t>
      </w:r>
    </w:p>
    <w:p w14:paraId="6A29D9C7" w14:textId="284428D7" w:rsidR="0085655E" w:rsidRPr="00FE0648" w:rsidRDefault="0085655E" w:rsidP="0085655E">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Objeto: Obra de infraestrutura urbana – restauração funcional do pavimento em diversos bairros, no município de Deodápolis/MS.</w:t>
      </w:r>
      <w:r w:rsidRPr="00FE0648">
        <w:rPr>
          <w:rFonts w:asciiTheme="majorHAnsi" w:hAnsiTheme="majorHAnsi" w:cstheme="majorHAnsi"/>
        </w:rPr>
        <w:t xml:space="preserve"> </w:t>
      </w:r>
      <w:r w:rsidRPr="00FE0648">
        <w:rPr>
          <w:rFonts w:asciiTheme="majorHAnsi" w:hAnsiTheme="majorHAnsi" w:cstheme="majorHAnsi"/>
        </w:rPr>
        <w:t>Abertura: 16 de janeiro de dois mil e vinte e quatro, às 08:30 h., Av. Desembargador José Nunes da Cunha, s/n, Bloco 14, Parque dos Poderes – Campo Grande – MS.</w:t>
      </w:r>
      <w:r w:rsidRPr="00FE0648">
        <w:rPr>
          <w:rFonts w:asciiTheme="majorHAnsi" w:hAnsiTheme="majorHAnsi" w:cstheme="majorHAnsi"/>
        </w:rPr>
        <w:t xml:space="preserve"> </w:t>
      </w:r>
      <w:r w:rsidRPr="00FE0648">
        <w:rPr>
          <w:rFonts w:asciiTheme="majorHAnsi" w:hAnsiTheme="majorHAnsi" w:cstheme="majorHAnsi"/>
        </w:rPr>
        <w:t xml:space="preserve">O edital e seus anexos poderão ser retirados e/ou consultados no site </w:t>
      </w:r>
      <w:hyperlink r:id="rId51" w:history="1">
        <w:r w:rsidRPr="00FE0648">
          <w:rPr>
            <w:rStyle w:val="Hyperlink"/>
            <w:rFonts w:asciiTheme="majorHAnsi" w:hAnsiTheme="majorHAnsi" w:cstheme="majorHAnsi"/>
          </w:rPr>
          <w:t>http://www.agesul.ms.gov.br/licitacao-de-obras-e-rodovias/</w:t>
        </w:r>
      </w:hyperlink>
      <w:r w:rsidRPr="00FE0648">
        <w:rPr>
          <w:rFonts w:asciiTheme="majorHAnsi" w:hAnsiTheme="majorHAnsi" w:cstheme="majorHAnsi"/>
        </w:rPr>
        <w:t xml:space="preserve">, </w:t>
      </w:r>
      <w:r w:rsidRPr="00FE0648">
        <w:rPr>
          <w:rFonts w:asciiTheme="majorHAnsi" w:hAnsiTheme="majorHAnsi" w:cstheme="majorHAnsi"/>
        </w:rPr>
        <w:t>gratuitamente. Informações adicionais poderão ser obtidas pelo e-mail no endereço eletrôni</w:t>
      </w:r>
      <w:r w:rsidRPr="00FE0648">
        <w:rPr>
          <w:rFonts w:asciiTheme="majorHAnsi" w:hAnsiTheme="majorHAnsi" w:cstheme="majorHAnsi"/>
        </w:rPr>
        <w:t xml:space="preserve">co: </w:t>
      </w:r>
      <w:hyperlink r:id="rId52" w:history="1">
        <w:r w:rsidRPr="00FE0648">
          <w:rPr>
            <w:rStyle w:val="Hyperlink"/>
            <w:rFonts w:asciiTheme="majorHAnsi" w:hAnsiTheme="majorHAnsi" w:cstheme="majorHAnsi"/>
          </w:rPr>
          <w:t>licitacao@seinfra.ms.gov.br</w:t>
        </w:r>
      </w:hyperlink>
      <w:r w:rsidRPr="00FE0648">
        <w:rPr>
          <w:rFonts w:asciiTheme="majorHAnsi" w:hAnsiTheme="majorHAnsi" w:cstheme="majorHAnsi"/>
        </w:rPr>
        <w:t xml:space="preserve"> </w:t>
      </w:r>
      <w:r w:rsidRPr="00FE0648">
        <w:rPr>
          <w:rFonts w:asciiTheme="majorHAnsi" w:hAnsiTheme="majorHAnsi" w:cstheme="majorHAnsi"/>
        </w:rPr>
        <w:t>ou de forma presencial, junto à Diretoria de Licitação de Obras – DLO/AGESUL</w:t>
      </w:r>
      <w:r w:rsidRPr="00FE0648">
        <w:rPr>
          <w:rFonts w:asciiTheme="majorHAnsi" w:hAnsiTheme="majorHAnsi" w:cstheme="majorHAnsi"/>
        </w:rPr>
        <w:t>.</w:t>
      </w:r>
    </w:p>
    <w:p w14:paraId="3547A0FC" w14:textId="77777777" w:rsidR="00FE0648" w:rsidRPr="00FE0648" w:rsidRDefault="00FE0648" w:rsidP="0085655E">
      <w:pPr>
        <w:tabs>
          <w:tab w:val="left" w:pos="3024"/>
        </w:tabs>
        <w:autoSpaceDE w:val="0"/>
        <w:autoSpaceDN w:val="0"/>
        <w:adjustRightInd w:val="0"/>
        <w:jc w:val="both"/>
        <w:rPr>
          <w:rFonts w:asciiTheme="majorHAnsi" w:hAnsiTheme="majorHAnsi" w:cstheme="majorHAnsi"/>
        </w:rPr>
      </w:pPr>
    </w:p>
    <w:p w14:paraId="17F7A57D" w14:textId="77777777" w:rsidR="00FE0648" w:rsidRPr="00FE0648" w:rsidRDefault="00FE0648" w:rsidP="0085655E">
      <w:pPr>
        <w:tabs>
          <w:tab w:val="left" w:pos="3024"/>
        </w:tabs>
        <w:autoSpaceDE w:val="0"/>
        <w:autoSpaceDN w:val="0"/>
        <w:adjustRightInd w:val="0"/>
        <w:jc w:val="both"/>
        <w:rPr>
          <w:rFonts w:asciiTheme="majorHAnsi" w:hAnsiTheme="majorHAnsi" w:cstheme="majorHAnsi"/>
        </w:rPr>
      </w:pPr>
    </w:p>
    <w:p w14:paraId="463F52F3" w14:textId="5A80E5CE" w:rsidR="00FE0648" w:rsidRPr="00FE0648" w:rsidRDefault="00FE0648" w:rsidP="00FE0648">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ESTADO DO PARÁ</w:t>
      </w:r>
    </w:p>
    <w:p w14:paraId="5EBE242F" w14:textId="77777777" w:rsidR="00FE0648" w:rsidRPr="00FE0648" w:rsidRDefault="00FE0648" w:rsidP="0085655E">
      <w:pPr>
        <w:tabs>
          <w:tab w:val="left" w:pos="3024"/>
        </w:tabs>
        <w:autoSpaceDE w:val="0"/>
        <w:autoSpaceDN w:val="0"/>
        <w:adjustRightInd w:val="0"/>
        <w:jc w:val="both"/>
        <w:rPr>
          <w:rFonts w:asciiTheme="majorHAnsi" w:hAnsiTheme="majorHAnsi" w:cstheme="majorHAnsi"/>
          <w:b/>
        </w:rPr>
      </w:pPr>
    </w:p>
    <w:p w14:paraId="0425CA5D" w14:textId="37E63A08" w:rsidR="00FE0648" w:rsidRPr="00FE0648" w:rsidRDefault="00FE0648" w:rsidP="0085655E">
      <w:pPr>
        <w:tabs>
          <w:tab w:val="left" w:pos="3024"/>
        </w:tabs>
        <w:autoSpaceDE w:val="0"/>
        <w:autoSpaceDN w:val="0"/>
        <w:adjustRightInd w:val="0"/>
        <w:jc w:val="both"/>
        <w:rPr>
          <w:rFonts w:asciiTheme="majorHAnsi" w:hAnsiTheme="majorHAnsi" w:cstheme="majorHAnsi"/>
          <w:b/>
        </w:rPr>
      </w:pPr>
      <w:r w:rsidRPr="00FE0648">
        <w:rPr>
          <w:rFonts w:asciiTheme="majorHAnsi" w:hAnsiTheme="majorHAnsi" w:cstheme="majorHAnsi"/>
          <w:b/>
        </w:rPr>
        <w:t xml:space="preserve">DNIT - SUPERINTENDÊNCIA REGIONAL NO PARÁ SERVIÇO DE CADASTRO E LICITAÇÕES - PA AVISO DE LICITAÇÃO RDC ELETRÔNICO Nº 591/2023 - UASG 393016 Nº PROCESSO: 50602000959202339. </w:t>
      </w:r>
    </w:p>
    <w:p w14:paraId="129459E5" w14:textId="0A02D420" w:rsidR="00FE0648" w:rsidRPr="00FE0648" w:rsidRDefault="00FE0648" w:rsidP="0085655E">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 xml:space="preserve">Objeto: Execução das Obras Remanescentes de Implantação e Pavimentação da Rodovia BR-308/PA, Trecho: Entr. BR010(A)/316(A) (Belém) - Div. PA/MA; SUBTRECHO: Entr. BR-316(B)/PA-124/242 (Capanema) - Rio Piriá; SEGMENTO: Km 203,27 - Km 239,27 e EXTENSÃO: 36,00 km (LOTE 01); SUBTRECHO: Entr. PA-462 (Vila </w:t>
      </w:r>
      <w:proofErr w:type="spellStart"/>
      <w:r w:rsidRPr="00FE0648">
        <w:rPr>
          <w:rFonts w:asciiTheme="majorHAnsi" w:hAnsiTheme="majorHAnsi" w:cstheme="majorHAnsi"/>
        </w:rPr>
        <w:t>Patal</w:t>
      </w:r>
      <w:proofErr w:type="spellEnd"/>
      <w:r w:rsidRPr="00FE0648">
        <w:rPr>
          <w:rFonts w:asciiTheme="majorHAnsi" w:hAnsiTheme="majorHAnsi" w:cstheme="majorHAnsi"/>
        </w:rPr>
        <w:t>) - Vizeu; SEGMENTO: Km 239,27 - Km 318,90 e EXTENSÃO: 79,63 km (LOTE 02</w:t>
      </w:r>
      <w:proofErr w:type="gramStart"/>
      <w:r w:rsidRPr="00FE0648">
        <w:rPr>
          <w:rFonts w:asciiTheme="majorHAnsi" w:hAnsiTheme="majorHAnsi" w:cstheme="majorHAnsi"/>
        </w:rPr>
        <w:t>)..</w:t>
      </w:r>
      <w:proofErr w:type="gramEnd"/>
      <w:r w:rsidRPr="00FE0648">
        <w:rPr>
          <w:rFonts w:asciiTheme="majorHAnsi" w:hAnsiTheme="majorHAnsi" w:cstheme="majorHAnsi"/>
        </w:rPr>
        <w:t xml:space="preserve"> Total de Itens Licitados: 2. Edital: 14/12/2023 das 08h00 às 12h00 e das 13h00 às 17h00. Endereço: Rodovia Br 316 Km Zero, S/n - Castanheira, - Belém/PA ou https://www.gov.br/compras/edital/393016-99- 00591-2023. Entrega das Propostas: a partir de 14/12/2023 às 08h00 no site www.gov.br/compras/</w:t>
      </w:r>
      <w:proofErr w:type="spellStart"/>
      <w:r w:rsidRPr="00FE0648">
        <w:rPr>
          <w:rFonts w:asciiTheme="majorHAnsi" w:hAnsiTheme="majorHAnsi" w:cstheme="majorHAnsi"/>
        </w:rPr>
        <w:t>pt-br</w:t>
      </w:r>
      <w:proofErr w:type="spellEnd"/>
      <w:r w:rsidRPr="00FE0648">
        <w:rPr>
          <w:rFonts w:asciiTheme="majorHAnsi" w:hAnsiTheme="majorHAnsi" w:cstheme="majorHAnsi"/>
        </w:rPr>
        <w:t>/. Abertura das Propostas: 09/01/2024 às 10h00 no site www.gov.br/compras/</w:t>
      </w:r>
      <w:proofErr w:type="spellStart"/>
      <w:r w:rsidRPr="00FE0648">
        <w:rPr>
          <w:rFonts w:asciiTheme="majorHAnsi" w:hAnsiTheme="majorHAnsi" w:cstheme="majorHAnsi"/>
        </w:rPr>
        <w:t>pt-br</w:t>
      </w:r>
      <w:proofErr w:type="spellEnd"/>
      <w:r w:rsidRPr="00FE0648">
        <w:rPr>
          <w:rFonts w:asciiTheme="majorHAnsi" w:hAnsiTheme="majorHAnsi" w:cstheme="majorHAnsi"/>
        </w:rPr>
        <w:t>/. Informações Gerais: Edital disponível no P</w:t>
      </w:r>
      <w:r>
        <w:rPr>
          <w:rFonts w:asciiTheme="majorHAnsi" w:hAnsiTheme="majorHAnsi" w:cstheme="majorHAnsi"/>
        </w:rPr>
        <w:t>ortal do DNIT (</w:t>
      </w:r>
      <w:hyperlink r:id="rId53" w:history="1">
        <w:r w:rsidRPr="00A10AC8">
          <w:rPr>
            <w:rStyle w:val="Hyperlink"/>
            <w:rFonts w:asciiTheme="majorHAnsi" w:hAnsiTheme="majorHAnsi" w:cstheme="majorHAnsi"/>
          </w:rPr>
          <w:t>www.gov.br/dnit</w:t>
        </w:r>
      </w:hyperlink>
      <w:r>
        <w:rPr>
          <w:rFonts w:asciiTheme="majorHAnsi" w:hAnsiTheme="majorHAnsi" w:cstheme="majorHAnsi"/>
        </w:rPr>
        <w:t xml:space="preserve">) </w:t>
      </w:r>
      <w:r w:rsidRPr="00FE0648">
        <w:rPr>
          <w:rFonts w:asciiTheme="majorHAnsi" w:hAnsiTheme="majorHAnsi" w:cstheme="majorHAnsi"/>
        </w:rPr>
        <w:t>e compras (</w:t>
      </w:r>
      <w:hyperlink r:id="rId54" w:history="1">
        <w:r w:rsidRPr="00FE0648">
          <w:rPr>
            <w:rStyle w:val="Hyperlink"/>
            <w:rFonts w:asciiTheme="majorHAnsi" w:hAnsiTheme="majorHAnsi" w:cstheme="majorHAnsi"/>
          </w:rPr>
          <w:t>www.gov.br/compras</w:t>
        </w:r>
      </w:hyperlink>
      <w:r w:rsidRPr="00FE0648">
        <w:rPr>
          <w:rFonts w:asciiTheme="majorHAnsi" w:hAnsiTheme="majorHAnsi" w:cstheme="majorHAnsi"/>
        </w:rPr>
        <w:t>).</w:t>
      </w:r>
    </w:p>
    <w:p w14:paraId="164D27AA" w14:textId="77777777" w:rsidR="00FE0648" w:rsidRPr="00FE0648" w:rsidRDefault="00FE0648" w:rsidP="0085655E">
      <w:pPr>
        <w:tabs>
          <w:tab w:val="left" w:pos="3024"/>
        </w:tabs>
        <w:autoSpaceDE w:val="0"/>
        <w:autoSpaceDN w:val="0"/>
        <w:adjustRightInd w:val="0"/>
        <w:jc w:val="both"/>
        <w:rPr>
          <w:rFonts w:asciiTheme="majorHAnsi" w:hAnsiTheme="majorHAnsi" w:cstheme="majorHAnsi"/>
        </w:rPr>
      </w:pPr>
    </w:p>
    <w:p w14:paraId="11CFA72A" w14:textId="77777777" w:rsidR="00FE0648" w:rsidRPr="00FE0648" w:rsidRDefault="00FE0648" w:rsidP="0085655E">
      <w:pPr>
        <w:tabs>
          <w:tab w:val="left" w:pos="3024"/>
        </w:tabs>
        <w:autoSpaceDE w:val="0"/>
        <w:autoSpaceDN w:val="0"/>
        <w:adjustRightInd w:val="0"/>
        <w:jc w:val="both"/>
        <w:rPr>
          <w:rFonts w:asciiTheme="majorHAnsi" w:hAnsiTheme="majorHAnsi" w:cstheme="majorHAnsi"/>
        </w:rPr>
      </w:pPr>
    </w:p>
    <w:p w14:paraId="664CA53C" w14:textId="3818CC0B" w:rsidR="00FE0648" w:rsidRPr="00FE0648" w:rsidRDefault="00FE0648" w:rsidP="00FE0648">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ESTADO DO RIO DE JANEIRO</w:t>
      </w:r>
    </w:p>
    <w:p w14:paraId="256BEABB" w14:textId="77777777" w:rsidR="00FE0648" w:rsidRPr="00FE0648" w:rsidRDefault="00FE0648" w:rsidP="0085655E">
      <w:pPr>
        <w:tabs>
          <w:tab w:val="left" w:pos="3024"/>
        </w:tabs>
        <w:autoSpaceDE w:val="0"/>
        <w:autoSpaceDN w:val="0"/>
        <w:adjustRightInd w:val="0"/>
        <w:jc w:val="both"/>
        <w:rPr>
          <w:rFonts w:asciiTheme="majorHAnsi" w:hAnsiTheme="majorHAnsi" w:cstheme="majorHAnsi"/>
          <w:b/>
        </w:rPr>
      </w:pPr>
    </w:p>
    <w:p w14:paraId="1DAD9026" w14:textId="77777777" w:rsidR="00FE0648" w:rsidRPr="00FE0648" w:rsidRDefault="00FE0648" w:rsidP="0085655E">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b/>
        </w:rPr>
        <w:t xml:space="preserve">DNIT - </w:t>
      </w:r>
      <w:r w:rsidRPr="00FE0648">
        <w:rPr>
          <w:rFonts w:asciiTheme="majorHAnsi" w:hAnsiTheme="majorHAnsi" w:cstheme="majorHAnsi"/>
          <w:b/>
        </w:rPr>
        <w:t>SUPERINTENDÊNCIA REGIONAL NO RIO DE JANEIRO</w:t>
      </w:r>
      <w:r w:rsidRPr="00FE0648">
        <w:rPr>
          <w:rFonts w:asciiTheme="majorHAnsi" w:hAnsiTheme="majorHAnsi" w:cstheme="majorHAnsi"/>
          <w:b/>
        </w:rPr>
        <w:t xml:space="preserve"> - </w:t>
      </w:r>
      <w:r w:rsidRPr="00FE0648">
        <w:rPr>
          <w:rFonts w:asciiTheme="majorHAnsi" w:hAnsiTheme="majorHAnsi" w:cstheme="majorHAnsi"/>
          <w:b/>
        </w:rPr>
        <w:t xml:space="preserve">AVISO DE REABERTURA DE PRAZO PREGÃO Nº 448/2023 </w:t>
      </w:r>
    </w:p>
    <w:p w14:paraId="2A58A01C" w14:textId="5A17A3F8" w:rsidR="00FE0648" w:rsidRPr="00FE0648" w:rsidRDefault="00FE0648" w:rsidP="0085655E">
      <w:pPr>
        <w:tabs>
          <w:tab w:val="left" w:pos="3024"/>
        </w:tabs>
        <w:autoSpaceDE w:val="0"/>
        <w:autoSpaceDN w:val="0"/>
        <w:adjustRightInd w:val="0"/>
        <w:jc w:val="both"/>
        <w:rPr>
          <w:rFonts w:asciiTheme="majorHAnsi" w:hAnsiTheme="majorHAnsi" w:cstheme="majorHAnsi"/>
        </w:rPr>
      </w:pPr>
      <w:r w:rsidRPr="00FE0648">
        <w:rPr>
          <w:rFonts w:asciiTheme="majorHAnsi" w:hAnsiTheme="majorHAnsi" w:cstheme="majorHAnsi"/>
        </w:rPr>
        <w:t>Comunicamos a reabertura de prazo da licitação supracitada, processo Nº 50607000473/23-51</w:t>
      </w:r>
      <w:proofErr w:type="gramStart"/>
      <w:r w:rsidRPr="00FE0648">
        <w:rPr>
          <w:rFonts w:asciiTheme="majorHAnsi" w:hAnsiTheme="majorHAnsi" w:cstheme="majorHAnsi"/>
        </w:rPr>
        <w:t>. ,</w:t>
      </w:r>
      <w:proofErr w:type="gramEnd"/>
      <w:r w:rsidRPr="00FE0648">
        <w:rPr>
          <w:rFonts w:asciiTheme="majorHAnsi" w:hAnsiTheme="majorHAnsi" w:cstheme="majorHAnsi"/>
        </w:rPr>
        <w:t xml:space="preserve"> publicada no D.O.U de 06/10/2023 . Objeto: Pregão Eletrônico - Contratação de Empresa para Execução de Serviços de Eliminação de Pontos Críticos localizados na Rodovia: BR-354/RJ - Trecho: Div. MG/RJ - Entr. BR-116/RJ (Eng.º Passos); Subtrecho: ENTR BR-485 (DIV MG/RJ) - ENTR BR-116 (ENGENHEIRO PASSOS); Segmento: km 0,00 ao km 26,20; Extensão: 26,20 km; SNV 354BRJ061, a cargo do Departamento Nacional de Infraestrutura de Transportes DNIT, sob a coordenação da Superintendência Regional no Estado do Rio de Janeiro SRERJ/DNIT Novo Edital: 14/12/2023 das 08h00 às 12h00 e de13h00 às 17h00. Endereço: Av. República do Chile, 230, 3º Andar Centro - RIO DE JANEIRO - </w:t>
      </w:r>
      <w:proofErr w:type="spellStart"/>
      <w:r w:rsidRPr="00FE0648">
        <w:rPr>
          <w:rFonts w:asciiTheme="majorHAnsi" w:hAnsiTheme="majorHAnsi" w:cstheme="majorHAnsi"/>
        </w:rPr>
        <w:t>RJEntrega</w:t>
      </w:r>
      <w:proofErr w:type="spellEnd"/>
      <w:r w:rsidRPr="00FE0648">
        <w:rPr>
          <w:rFonts w:asciiTheme="majorHAnsi" w:hAnsiTheme="majorHAnsi" w:cstheme="majorHAnsi"/>
        </w:rPr>
        <w:t xml:space="preserve"> das Propostas: a partir de 14/12/2023 às 08h00</w:t>
      </w:r>
      <w:r>
        <w:rPr>
          <w:rFonts w:asciiTheme="majorHAnsi" w:hAnsiTheme="majorHAnsi" w:cstheme="majorHAnsi"/>
        </w:rPr>
        <w:t xml:space="preserve"> no site </w:t>
      </w:r>
      <w:hyperlink r:id="rId55" w:history="1">
        <w:r w:rsidRPr="00A10AC8">
          <w:rPr>
            <w:rStyle w:val="Hyperlink"/>
            <w:rFonts w:asciiTheme="majorHAnsi" w:hAnsiTheme="majorHAnsi" w:cstheme="majorHAnsi"/>
          </w:rPr>
          <w:t>www.comprasnet.gov.br</w:t>
        </w:r>
      </w:hyperlink>
      <w:r>
        <w:rPr>
          <w:rFonts w:asciiTheme="majorHAnsi" w:hAnsiTheme="majorHAnsi" w:cstheme="majorHAnsi"/>
        </w:rPr>
        <w:t xml:space="preserve">. </w:t>
      </w:r>
      <w:r w:rsidRPr="00FE0648">
        <w:rPr>
          <w:rFonts w:asciiTheme="majorHAnsi" w:hAnsiTheme="majorHAnsi" w:cstheme="majorHAnsi"/>
        </w:rPr>
        <w:t xml:space="preserve">Abertura das Propostas: 27/12/2023, às 15h00 no site </w:t>
      </w:r>
      <w:hyperlink r:id="rId56" w:history="1">
        <w:r w:rsidRPr="00A10AC8">
          <w:rPr>
            <w:rStyle w:val="Hyperlink"/>
            <w:rFonts w:asciiTheme="majorHAnsi" w:hAnsiTheme="majorHAnsi" w:cstheme="majorHAnsi"/>
          </w:rPr>
          <w:t>www.comprasnet.gov.br</w:t>
        </w:r>
      </w:hyperlink>
      <w:r w:rsidRPr="00FE0648">
        <w:rPr>
          <w:rFonts w:asciiTheme="majorHAnsi" w:hAnsiTheme="majorHAnsi" w:cstheme="majorHAnsi"/>
        </w:rPr>
        <w:t>.</w:t>
      </w:r>
      <w:r>
        <w:rPr>
          <w:rFonts w:asciiTheme="majorHAnsi" w:hAnsiTheme="majorHAnsi" w:cstheme="majorHAnsi"/>
        </w:rPr>
        <w:t xml:space="preserve"> </w:t>
      </w:r>
    </w:p>
    <w:p w14:paraId="0891A174" w14:textId="77777777" w:rsidR="00032591" w:rsidRPr="00FE0648" w:rsidRDefault="00032591" w:rsidP="00032591">
      <w:pPr>
        <w:tabs>
          <w:tab w:val="left" w:pos="3024"/>
        </w:tabs>
        <w:autoSpaceDE w:val="0"/>
        <w:autoSpaceDN w:val="0"/>
        <w:adjustRightInd w:val="0"/>
        <w:jc w:val="center"/>
        <w:rPr>
          <w:rFonts w:asciiTheme="majorHAnsi" w:hAnsiTheme="majorHAnsi" w:cstheme="majorHAnsi"/>
          <w:b/>
        </w:rPr>
      </w:pPr>
    </w:p>
    <w:p w14:paraId="4DE6CDEF" w14:textId="77777777" w:rsidR="00032591" w:rsidRPr="00FE0648" w:rsidRDefault="00032591" w:rsidP="00032591">
      <w:pPr>
        <w:tabs>
          <w:tab w:val="left" w:pos="3024"/>
        </w:tabs>
        <w:autoSpaceDE w:val="0"/>
        <w:autoSpaceDN w:val="0"/>
        <w:adjustRightInd w:val="0"/>
        <w:jc w:val="center"/>
        <w:rPr>
          <w:rFonts w:asciiTheme="majorHAnsi" w:hAnsiTheme="majorHAnsi" w:cstheme="majorHAnsi"/>
          <w:b/>
        </w:rPr>
      </w:pPr>
    </w:p>
    <w:p w14:paraId="23B05ED1" w14:textId="6460E16C" w:rsidR="004D01FB" w:rsidRPr="00FE0648" w:rsidRDefault="004D01FB" w:rsidP="00032591">
      <w:pPr>
        <w:tabs>
          <w:tab w:val="left" w:pos="3024"/>
        </w:tabs>
        <w:autoSpaceDE w:val="0"/>
        <w:autoSpaceDN w:val="0"/>
        <w:adjustRightInd w:val="0"/>
        <w:jc w:val="center"/>
        <w:rPr>
          <w:rFonts w:asciiTheme="majorHAnsi" w:hAnsiTheme="majorHAnsi" w:cstheme="majorHAnsi"/>
          <w:b/>
        </w:rPr>
      </w:pPr>
      <w:r w:rsidRPr="00FE0648">
        <w:rPr>
          <w:rFonts w:asciiTheme="majorHAnsi" w:hAnsiTheme="majorHAnsi" w:cstheme="majorHAnsi"/>
          <w:b/>
        </w:rPr>
        <w:t>ESTADO DE SERGIPE</w:t>
      </w:r>
    </w:p>
    <w:p w14:paraId="40324A80" w14:textId="77777777" w:rsidR="004D01FB" w:rsidRPr="00FE0648" w:rsidRDefault="004D01FB" w:rsidP="00032591">
      <w:pPr>
        <w:tabs>
          <w:tab w:val="left" w:pos="3024"/>
        </w:tabs>
        <w:autoSpaceDE w:val="0"/>
        <w:autoSpaceDN w:val="0"/>
        <w:adjustRightInd w:val="0"/>
        <w:jc w:val="center"/>
        <w:rPr>
          <w:rFonts w:asciiTheme="majorHAnsi" w:hAnsiTheme="majorHAnsi" w:cstheme="majorHAnsi"/>
          <w:b/>
        </w:rPr>
      </w:pPr>
    </w:p>
    <w:p w14:paraId="01917AB9" w14:textId="5B0C4988" w:rsidR="004D01FB" w:rsidRPr="00FE0648" w:rsidRDefault="004D01FB" w:rsidP="004D01FB">
      <w:pPr>
        <w:tabs>
          <w:tab w:val="left" w:pos="3703"/>
        </w:tabs>
        <w:autoSpaceDE w:val="0"/>
        <w:autoSpaceDN w:val="0"/>
        <w:adjustRightInd w:val="0"/>
        <w:jc w:val="both"/>
        <w:rPr>
          <w:rFonts w:asciiTheme="majorHAnsi" w:hAnsiTheme="majorHAnsi" w:cstheme="majorHAnsi"/>
          <w:b/>
        </w:rPr>
      </w:pPr>
      <w:r w:rsidRPr="00FE0648">
        <w:rPr>
          <w:rFonts w:asciiTheme="majorHAnsi" w:hAnsiTheme="majorHAnsi" w:cstheme="majorHAnsi"/>
          <w:b/>
        </w:rPr>
        <w:t>DER/ SE - DEPARTAMENTO ESTADUAL DE INFRAESTRUTURA RODOVIÁRIA DE SERGIPE - CONCORRÊNCIA Nº 11/2023 (DISPONÍVEL)</w:t>
      </w:r>
    </w:p>
    <w:p w14:paraId="7035261E" w14:textId="13E16D7E" w:rsidR="00DA79A5" w:rsidRPr="00FE0648" w:rsidRDefault="004D01FB" w:rsidP="004D01FB">
      <w:pPr>
        <w:tabs>
          <w:tab w:val="left" w:pos="3703"/>
        </w:tabs>
        <w:autoSpaceDE w:val="0"/>
        <w:autoSpaceDN w:val="0"/>
        <w:adjustRightInd w:val="0"/>
        <w:jc w:val="both"/>
        <w:rPr>
          <w:rFonts w:asciiTheme="majorHAnsi" w:hAnsiTheme="majorHAnsi" w:cstheme="majorHAnsi"/>
        </w:rPr>
      </w:pPr>
      <w:r w:rsidRPr="00FE0648">
        <w:rPr>
          <w:rFonts w:asciiTheme="majorHAnsi" w:hAnsiTheme="majorHAnsi" w:cstheme="majorHAnsi"/>
        </w:rPr>
        <w:t>Objeto: Execução de serviços de Pavimentação em paralelepípedo em parte da rodovia SE-120, trecho: Entr. SE-430 (Pov. Ponta de Areia) / Entr. SE-204 (Pacatuba), com extensão de 4,00 km, neste Estado;</w:t>
      </w:r>
      <w:r w:rsidRPr="00FE0648">
        <w:rPr>
          <w:rFonts w:asciiTheme="majorHAnsi" w:hAnsiTheme="majorHAnsi" w:cstheme="majorHAnsi"/>
        </w:rPr>
        <w:t xml:space="preserve"> </w:t>
      </w:r>
      <w:r w:rsidRPr="00FE0648">
        <w:rPr>
          <w:rFonts w:asciiTheme="majorHAnsi" w:hAnsiTheme="majorHAnsi" w:cstheme="majorHAnsi"/>
        </w:rPr>
        <w:t>Valor Estimado: R$ 4.694.110,91 (Quatro milhões e seiscentos e noventa e quatro mil e cento e dez reais e noventa e um centavos);</w:t>
      </w:r>
      <w:r w:rsidRPr="00FE0648">
        <w:rPr>
          <w:rFonts w:asciiTheme="majorHAnsi" w:hAnsiTheme="majorHAnsi" w:cstheme="majorHAnsi"/>
        </w:rPr>
        <w:t xml:space="preserve"> </w:t>
      </w:r>
      <w:r w:rsidRPr="00FE0648">
        <w:rPr>
          <w:rFonts w:asciiTheme="majorHAnsi" w:hAnsiTheme="majorHAnsi" w:cstheme="majorHAnsi"/>
        </w:rPr>
        <w:t>Data do recebimento das propostas: 18 de janeiro de 2024, às 09h;</w:t>
      </w:r>
      <w:r w:rsidRPr="00FE0648">
        <w:rPr>
          <w:rFonts w:asciiTheme="majorHAnsi" w:hAnsiTheme="majorHAnsi" w:cstheme="majorHAnsi"/>
        </w:rPr>
        <w:t xml:space="preserve"> </w:t>
      </w:r>
      <w:r w:rsidRPr="00FE0648">
        <w:rPr>
          <w:rFonts w:asciiTheme="majorHAnsi" w:hAnsiTheme="majorHAnsi" w:cstheme="majorHAnsi"/>
        </w:rPr>
        <w:t>Prazo de Execução: 120 (cento e vinte) dias.</w:t>
      </w:r>
      <w:r w:rsidRPr="00FE0648">
        <w:rPr>
          <w:rFonts w:asciiTheme="majorHAnsi" w:hAnsiTheme="majorHAnsi" w:cstheme="majorHAnsi"/>
        </w:rPr>
        <w:t xml:space="preserve"> </w:t>
      </w:r>
      <w:hyperlink r:id="rId57" w:history="1">
        <w:r w:rsidRPr="00FE0648">
          <w:rPr>
            <w:rStyle w:val="Hyperlink"/>
            <w:rFonts w:asciiTheme="majorHAnsi" w:hAnsiTheme="majorHAnsi" w:cstheme="majorHAnsi"/>
          </w:rPr>
          <w:t>https://der.se.gov.br/concorrencia-no-11-2023/</w:t>
        </w:r>
      </w:hyperlink>
      <w:r w:rsidRPr="00FE0648">
        <w:rPr>
          <w:rFonts w:asciiTheme="majorHAnsi" w:hAnsiTheme="majorHAnsi" w:cstheme="majorHAnsi"/>
        </w:rPr>
        <w:t xml:space="preserve">. </w:t>
      </w:r>
    </w:p>
    <w:p w14:paraId="2A771F05" w14:textId="77777777" w:rsidR="00032591" w:rsidRPr="00FE0648" w:rsidRDefault="00032591" w:rsidP="0008449D">
      <w:pPr>
        <w:tabs>
          <w:tab w:val="left" w:pos="3703"/>
        </w:tabs>
        <w:autoSpaceDE w:val="0"/>
        <w:autoSpaceDN w:val="0"/>
        <w:adjustRightInd w:val="0"/>
        <w:jc w:val="both"/>
        <w:rPr>
          <w:rFonts w:asciiTheme="majorHAnsi" w:hAnsiTheme="majorHAnsi" w:cstheme="majorHAnsi"/>
        </w:rPr>
      </w:pPr>
    </w:p>
    <w:p w14:paraId="4F005159" w14:textId="77777777" w:rsidR="00032591" w:rsidRPr="00FE0648" w:rsidRDefault="00032591" w:rsidP="0008449D">
      <w:pPr>
        <w:tabs>
          <w:tab w:val="left" w:pos="3703"/>
        </w:tabs>
        <w:autoSpaceDE w:val="0"/>
        <w:autoSpaceDN w:val="0"/>
        <w:adjustRightInd w:val="0"/>
        <w:jc w:val="both"/>
        <w:rPr>
          <w:rFonts w:asciiTheme="majorHAnsi" w:hAnsiTheme="majorHAnsi" w:cstheme="majorHAnsi"/>
        </w:rPr>
      </w:pPr>
    </w:p>
    <w:bookmarkEnd w:id="1"/>
    <w:p w14:paraId="7E6A8784" w14:textId="2628F088" w:rsidR="00791066" w:rsidRPr="00FE0648"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FE0648">
        <w:rPr>
          <w:rFonts w:asciiTheme="majorHAnsi" w:hAnsiTheme="majorHAnsi" w:cstheme="majorHAnsi"/>
          <w:i/>
          <w:color w:val="FFFFFF" w:themeColor="background1"/>
          <w:spacing w:val="20"/>
        </w:rPr>
        <w:t xml:space="preserve">- </w:t>
      </w:r>
      <w:r w:rsidR="0053268A" w:rsidRPr="00FE0648">
        <w:rPr>
          <w:rFonts w:asciiTheme="majorHAnsi" w:hAnsiTheme="majorHAnsi" w:cstheme="majorHAnsi"/>
          <w:i/>
          <w:color w:val="FFFFFF" w:themeColor="background1"/>
          <w:spacing w:val="20"/>
        </w:rPr>
        <w:t>PARCEIROS INSTITUCIONAIS</w:t>
      </w:r>
      <w:r w:rsidRPr="00FE0648">
        <w:rPr>
          <w:rFonts w:asciiTheme="majorHAnsi" w:hAnsiTheme="majorHAnsi" w:cstheme="majorHAnsi"/>
          <w:i/>
          <w:color w:val="FFFFFF" w:themeColor="background1"/>
          <w:spacing w:val="20"/>
        </w:rPr>
        <w:t xml:space="preserve"> -</w:t>
      </w:r>
    </w:p>
    <w:p w14:paraId="57DDC332" w14:textId="77777777" w:rsidR="00791066" w:rsidRPr="00FE0648" w:rsidRDefault="00791066" w:rsidP="00791066">
      <w:pPr>
        <w:pStyle w:val="SemEspaamento"/>
        <w:jc w:val="both"/>
        <w:rPr>
          <w:rFonts w:asciiTheme="majorHAnsi" w:hAnsiTheme="majorHAnsi" w:cstheme="majorHAnsi"/>
          <w:spacing w:val="10"/>
        </w:rPr>
      </w:pPr>
    </w:p>
    <w:p w14:paraId="719632E6" w14:textId="0AFCA2C4" w:rsidR="00791066" w:rsidRPr="00FE0648" w:rsidRDefault="00964890" w:rsidP="00791066">
      <w:pPr>
        <w:pStyle w:val="SemEspaamento"/>
        <w:jc w:val="both"/>
        <w:rPr>
          <w:rFonts w:asciiTheme="majorHAnsi" w:hAnsiTheme="majorHAnsi" w:cstheme="majorHAnsi"/>
          <w:spacing w:val="10"/>
        </w:rPr>
      </w:pPr>
      <w:r w:rsidRPr="00FE0648">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58"/>
                    </pic:cNvPr>
                    <pic:cNvPicPr/>
                  </pic:nvPicPr>
                  <pic:blipFill rotWithShape="1">
                    <a:blip r:embed="rId59"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FE0648" w:rsidRDefault="00964890" w:rsidP="00791066">
      <w:pPr>
        <w:pStyle w:val="SemEspaamento"/>
        <w:jc w:val="both"/>
        <w:rPr>
          <w:rFonts w:asciiTheme="majorHAnsi" w:hAnsiTheme="majorHAnsi" w:cstheme="majorHAnsi"/>
          <w:spacing w:val="10"/>
        </w:rPr>
      </w:pPr>
    </w:p>
    <w:p w14:paraId="28CFD841" w14:textId="6D526144" w:rsidR="00964890" w:rsidRPr="00FE0648" w:rsidRDefault="00964890" w:rsidP="00791066">
      <w:pPr>
        <w:pStyle w:val="SemEspaamento"/>
        <w:jc w:val="both"/>
        <w:rPr>
          <w:rFonts w:asciiTheme="majorHAnsi" w:hAnsiTheme="majorHAnsi" w:cstheme="majorHAnsi"/>
          <w:spacing w:val="10"/>
        </w:rPr>
      </w:pPr>
      <w:r w:rsidRPr="00FE0648">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FE0648" w:rsidRDefault="00964890" w:rsidP="00791066">
      <w:pPr>
        <w:pStyle w:val="SemEspaamento"/>
        <w:jc w:val="both"/>
        <w:rPr>
          <w:rFonts w:asciiTheme="majorHAnsi" w:hAnsiTheme="majorHAnsi" w:cstheme="majorHAnsi"/>
          <w:spacing w:val="10"/>
        </w:rPr>
      </w:pPr>
    </w:p>
    <w:p w14:paraId="754FFE9C" w14:textId="07E0293C" w:rsidR="00964890" w:rsidRPr="00FE0648" w:rsidRDefault="00964890" w:rsidP="00791066">
      <w:pPr>
        <w:pStyle w:val="SemEspaamento"/>
        <w:jc w:val="both"/>
        <w:rPr>
          <w:rFonts w:asciiTheme="majorHAnsi" w:hAnsiTheme="majorHAnsi" w:cstheme="majorHAnsi"/>
          <w:spacing w:val="10"/>
        </w:rPr>
      </w:pPr>
      <w:r w:rsidRPr="00FE0648">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62"/>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FE0648" w:rsidRDefault="0053268A" w:rsidP="00791066">
      <w:pPr>
        <w:pStyle w:val="SemEspaamento"/>
        <w:jc w:val="both"/>
        <w:rPr>
          <w:rFonts w:asciiTheme="majorHAnsi" w:hAnsiTheme="majorHAnsi" w:cstheme="majorHAnsi"/>
          <w:spacing w:val="10"/>
        </w:rPr>
      </w:pPr>
    </w:p>
    <w:p w14:paraId="79EDC0B9" w14:textId="77777777" w:rsidR="00D93B2E" w:rsidRPr="00FE0648" w:rsidRDefault="00D93B2E" w:rsidP="00791066">
      <w:pPr>
        <w:pStyle w:val="SemEspaamento"/>
        <w:jc w:val="both"/>
        <w:rPr>
          <w:rFonts w:asciiTheme="majorHAnsi" w:hAnsiTheme="majorHAnsi" w:cstheme="majorHAnsi"/>
          <w:spacing w:val="10"/>
        </w:rPr>
      </w:pPr>
    </w:p>
    <w:p w14:paraId="00E66631" w14:textId="77777777" w:rsidR="00C54FAD" w:rsidRPr="00FE0648" w:rsidRDefault="00C54FAD" w:rsidP="00791066">
      <w:pPr>
        <w:pStyle w:val="SemEspaamento"/>
        <w:jc w:val="both"/>
        <w:rPr>
          <w:rFonts w:asciiTheme="majorHAnsi" w:hAnsiTheme="majorHAnsi" w:cstheme="majorHAnsi"/>
          <w:spacing w:val="10"/>
        </w:rPr>
      </w:pPr>
    </w:p>
    <w:p w14:paraId="54BC78E0" w14:textId="77777777" w:rsidR="00C54FAD" w:rsidRPr="00FE0648"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E0648">
        <w:rPr>
          <w:rFonts w:asciiTheme="majorHAnsi" w:hAnsiTheme="majorHAnsi" w:cstheme="majorHAnsi"/>
          <w:i/>
          <w:color w:val="FFFFFF" w:themeColor="background1"/>
          <w:spacing w:val="20"/>
        </w:rPr>
        <w:t>- PUBLICIDADE -</w:t>
      </w:r>
    </w:p>
    <w:p w14:paraId="21EB2378" w14:textId="77777777" w:rsidR="00C54FAD" w:rsidRPr="00FE0648" w:rsidRDefault="00C54FAD" w:rsidP="00791066">
      <w:pPr>
        <w:pStyle w:val="SemEspaamento"/>
        <w:jc w:val="both"/>
        <w:rPr>
          <w:rFonts w:asciiTheme="majorHAnsi" w:hAnsiTheme="majorHAnsi" w:cstheme="majorHAnsi"/>
          <w:spacing w:val="10"/>
        </w:rPr>
      </w:pPr>
    </w:p>
    <w:p w14:paraId="6E9050A1" w14:textId="55561030" w:rsidR="0053268A" w:rsidRPr="00FE0648" w:rsidRDefault="0053268A" w:rsidP="0053268A">
      <w:pPr>
        <w:pStyle w:val="SemEspaamento"/>
        <w:jc w:val="right"/>
        <w:rPr>
          <w:rFonts w:asciiTheme="majorHAnsi" w:hAnsiTheme="majorHAnsi" w:cstheme="majorHAnsi"/>
          <w:spacing w:val="10"/>
        </w:rPr>
      </w:pPr>
      <w:r w:rsidRPr="00FE0648">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FE0648" w:rsidRDefault="0053268A" w:rsidP="00791066">
      <w:pPr>
        <w:pStyle w:val="SemEspaamento"/>
        <w:jc w:val="both"/>
        <w:rPr>
          <w:rFonts w:asciiTheme="majorHAnsi" w:hAnsiTheme="majorHAnsi" w:cstheme="majorHAnsi"/>
          <w:spacing w:val="10"/>
        </w:rPr>
      </w:pPr>
    </w:p>
    <w:p w14:paraId="04B28A23" w14:textId="44D91D3D" w:rsidR="00A02301" w:rsidRPr="00FE0648" w:rsidRDefault="00491B18" w:rsidP="0053268A">
      <w:pPr>
        <w:pStyle w:val="SemEspaamento"/>
        <w:jc w:val="right"/>
        <w:rPr>
          <w:rFonts w:asciiTheme="majorHAnsi" w:hAnsiTheme="majorHAnsi" w:cstheme="majorHAnsi"/>
        </w:rPr>
      </w:pPr>
      <w:r w:rsidRPr="00FE0648">
        <w:rPr>
          <w:rFonts w:asciiTheme="majorHAnsi" w:hAnsiTheme="majorHAnsi" w:cstheme="majorHAnsi"/>
          <w:noProof/>
        </w:rPr>
        <w:lastRenderedPageBreak/>
        <w:drawing>
          <wp:inline distT="0" distB="0" distL="0" distR="0" wp14:anchorId="4F378E45" wp14:editId="32DE2349">
            <wp:extent cx="5553075" cy="870615"/>
            <wp:effectExtent l="0" t="0" r="0" b="5715"/>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FE0648"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F6218B" w14:textId="77777777" w:rsidR="009A35A2" w:rsidRDefault="009A35A2">
      <w:r>
        <w:separator/>
      </w:r>
    </w:p>
  </w:endnote>
  <w:endnote w:type="continuationSeparator" w:id="0">
    <w:p w14:paraId="39674A24" w14:textId="77777777" w:rsidR="009A35A2" w:rsidRDefault="009A3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F338C" w:rsidRPr="00FE1850" w:rsidRDefault="002F338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F338C" w:rsidRDefault="009A35A2" w:rsidP="00FE1850">
    <w:pPr>
      <w:shd w:val="clear" w:color="auto" w:fill="F2F2F2" w:themeFill="background1" w:themeFillShade="F2"/>
      <w:jc w:val="center"/>
      <w:rPr>
        <w:rFonts w:ascii="Arial" w:hAnsi="Arial" w:cs="Arial"/>
        <w:sz w:val="16"/>
      </w:rPr>
    </w:pPr>
    <w:hyperlink r:id="rId1" w:history="1">
      <w:r w:rsidR="002F338C" w:rsidRPr="00317F1A">
        <w:rPr>
          <w:rStyle w:val="Hyperlink"/>
          <w:rFonts w:ascii="Arial" w:hAnsi="Arial" w:cs="Arial"/>
          <w:sz w:val="16"/>
        </w:rPr>
        <w:t>http://www.sicepot-mg.com.br/</w:t>
      </w:r>
    </w:hyperlink>
    <w:r w:rsidR="002F338C" w:rsidRPr="00FE1850">
      <w:rPr>
        <w:rFonts w:ascii="Arial" w:hAnsi="Arial" w:cs="Arial"/>
        <w:sz w:val="16"/>
      </w:rPr>
      <w:t xml:space="preserve">- E-mail: </w:t>
    </w:r>
    <w:hyperlink r:id="rId2" w:history="1">
      <w:r w:rsidR="002F338C" w:rsidRPr="00317F1A">
        <w:rPr>
          <w:rStyle w:val="Hyperlink"/>
          <w:rFonts w:ascii="Arial" w:hAnsi="Arial" w:cs="Arial"/>
          <w:sz w:val="16"/>
        </w:rPr>
        <w:t>licitacao@sicepotmg.com</w:t>
      </w:r>
    </w:hyperlink>
  </w:p>
  <w:p w14:paraId="1130C8B5" w14:textId="77777777" w:rsidR="002F338C" w:rsidRPr="001042F4" w:rsidRDefault="002F338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F338C" w14:paraId="15E73B0D" w14:textId="77777777" w:rsidTr="001042F4">
      <w:tc>
        <w:tcPr>
          <w:tcW w:w="2977" w:type="dxa"/>
          <w:shd w:val="clear" w:color="auto" w:fill="F2F2F2" w:themeFill="background1" w:themeFillShade="F2"/>
          <w:vAlign w:val="center"/>
        </w:tcPr>
        <w:p w14:paraId="179090BD" w14:textId="77777777" w:rsidR="002F338C" w:rsidRDefault="002F338C" w:rsidP="001042F4">
          <w:pPr>
            <w:jc w:val="center"/>
            <w:rPr>
              <w:rFonts w:ascii="Arial" w:hAnsi="Arial" w:cs="Arial"/>
              <w:sz w:val="16"/>
            </w:rPr>
          </w:pPr>
        </w:p>
      </w:tc>
      <w:tc>
        <w:tcPr>
          <w:tcW w:w="1418" w:type="dxa"/>
          <w:shd w:val="clear" w:color="auto" w:fill="F2F2F2" w:themeFill="background1" w:themeFillShade="F2"/>
        </w:tcPr>
        <w:p w14:paraId="200D52FE" w14:textId="77777777" w:rsidR="002F338C" w:rsidRPr="001042F4" w:rsidRDefault="002F338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F338C" w:rsidRDefault="002F338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F338C" w:rsidRDefault="002F338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F338C" w:rsidRDefault="002F338C" w:rsidP="001042F4">
          <w:pPr>
            <w:jc w:val="center"/>
            <w:rPr>
              <w:rFonts w:ascii="Arial" w:hAnsi="Arial" w:cs="Arial"/>
              <w:sz w:val="16"/>
            </w:rPr>
          </w:pPr>
        </w:p>
      </w:tc>
    </w:tr>
  </w:tbl>
  <w:p w14:paraId="62D11665" w14:textId="77777777" w:rsidR="002F338C" w:rsidRPr="18102E9A" w:rsidRDefault="002F338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D80B8" w14:textId="77777777" w:rsidR="009A35A2" w:rsidRDefault="009A35A2">
      <w:r>
        <w:separator/>
      </w:r>
    </w:p>
  </w:footnote>
  <w:footnote w:type="continuationSeparator" w:id="0">
    <w:p w14:paraId="01CA66CE" w14:textId="77777777" w:rsidR="009A35A2" w:rsidRDefault="009A35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F338C" w:rsidRDefault="002F338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DAECB28" w:rsidR="002F338C" w:rsidRPr="20774586" w:rsidRDefault="00A57C3F" w:rsidP="007C304A">
                          <w:pPr>
                            <w:rPr>
                              <w:rFonts w:ascii="Arial" w:hAnsi="Arial" w:cs="Arial"/>
                              <w:b/>
                              <w:color w:val="FFFFFF"/>
                              <w:sz w:val="18"/>
                              <w:szCs w:val="18"/>
                            </w:rPr>
                          </w:pPr>
                          <w:r>
                            <w:rPr>
                              <w:rFonts w:ascii="Arial" w:hAnsi="Arial" w:cs="Arial"/>
                              <w:b/>
                              <w:bCs/>
                              <w:iCs/>
                              <w:caps/>
                              <w:color w:val="FFFFFF"/>
                              <w:sz w:val="18"/>
                              <w:szCs w:val="18"/>
                            </w:rPr>
                            <w:t>14</w:t>
                          </w:r>
                          <w:r w:rsidR="003971B0">
                            <w:rPr>
                              <w:rFonts w:ascii="Arial" w:hAnsi="Arial" w:cs="Arial"/>
                              <w:b/>
                              <w:bCs/>
                              <w:iCs/>
                              <w:caps/>
                              <w:color w:val="FFFFFF"/>
                              <w:sz w:val="18"/>
                              <w:szCs w:val="18"/>
                            </w:rPr>
                            <w:t>/</w:t>
                          </w:r>
                          <w:r w:rsidR="002F338C">
                            <w:rPr>
                              <w:rFonts w:ascii="Arial" w:hAnsi="Arial" w:cs="Arial"/>
                              <w:b/>
                              <w:bCs/>
                              <w:iCs/>
                              <w:caps/>
                              <w:color w:val="FFFFFF"/>
                              <w:sz w:val="18"/>
                              <w:szCs w:val="18"/>
                            </w:rPr>
                            <w:t>12/2023 - EdiçÃo nº 22</w:t>
                          </w:r>
                          <w:r>
                            <w:rPr>
                              <w:rFonts w:ascii="Arial" w:hAnsi="Arial" w:cs="Arial"/>
                              <w:b/>
                              <w:bCs/>
                              <w:iCs/>
                              <w:caps/>
                              <w:color w:val="FFFFFF"/>
                              <w:sz w:val="18"/>
                              <w:szCs w:val="18"/>
                            </w:rPr>
                            <w:t>3</w:t>
                          </w:r>
                          <w:r w:rsidR="002F338C">
                            <w:rPr>
                              <w:rFonts w:ascii="Arial" w:hAnsi="Arial" w:cs="Arial"/>
                              <w:b/>
                              <w:bCs/>
                              <w:iCs/>
                              <w:caps/>
                              <w:color w:val="FFFFFF"/>
                              <w:sz w:val="18"/>
                              <w:szCs w:val="18"/>
                            </w:rPr>
                            <w:t xml:space="preserve"> P</w:t>
                          </w:r>
                          <w:r w:rsidR="002F338C">
                            <w:rPr>
                              <w:rFonts w:ascii="Arial" w:hAnsi="Arial" w:cs="Arial"/>
                              <w:b/>
                              <w:bCs/>
                              <w:iCs/>
                              <w:color w:val="FFFFFF"/>
                              <w:sz w:val="18"/>
                              <w:szCs w:val="18"/>
                            </w:rPr>
                            <w:t>ÁG. 0</w:t>
                          </w:r>
                          <w:r w:rsidR="002F338C">
                            <w:rPr>
                              <w:rStyle w:val="Nmerodepgina"/>
                              <w:rFonts w:ascii="Arial" w:hAnsi="Arial" w:cs="Arial"/>
                              <w:b/>
                              <w:color w:val="FFFFFF"/>
                              <w:sz w:val="18"/>
                              <w:szCs w:val="18"/>
                            </w:rPr>
                            <w:fldChar w:fldCharType="begin"/>
                          </w:r>
                          <w:r w:rsidR="002F338C">
                            <w:rPr>
                              <w:rStyle w:val="Nmerodepgina"/>
                              <w:rFonts w:ascii="Arial" w:hAnsi="Arial" w:cs="Arial"/>
                              <w:b/>
                              <w:color w:val="FFFFFF"/>
                              <w:sz w:val="18"/>
                              <w:szCs w:val="18"/>
                            </w:rPr>
                            <w:instrText xml:space="preserve"> PAGE </w:instrText>
                          </w:r>
                          <w:r w:rsidR="002F338C">
                            <w:rPr>
                              <w:rStyle w:val="Nmerodepgina"/>
                              <w:rFonts w:ascii="Arial" w:hAnsi="Arial" w:cs="Arial"/>
                              <w:b/>
                              <w:color w:val="FFFFFF"/>
                              <w:sz w:val="18"/>
                              <w:szCs w:val="18"/>
                            </w:rPr>
                            <w:fldChar w:fldCharType="separate"/>
                          </w:r>
                          <w:r w:rsidR="003971B0">
                            <w:rPr>
                              <w:rStyle w:val="Nmerodepgina"/>
                              <w:rFonts w:ascii="Arial" w:hAnsi="Arial" w:cs="Arial"/>
                              <w:b/>
                              <w:noProof/>
                              <w:color w:val="FFFFFF"/>
                              <w:sz w:val="18"/>
                              <w:szCs w:val="18"/>
                            </w:rPr>
                            <w:t>4</w:t>
                          </w:r>
                          <w:r w:rsidR="002F338C">
                            <w:rPr>
                              <w:rStyle w:val="Nmerodepgina"/>
                              <w:rFonts w:ascii="Arial" w:hAnsi="Arial" w:cs="Arial"/>
                              <w:b/>
                              <w:color w:val="FFFFFF"/>
                              <w:sz w:val="18"/>
                              <w:szCs w:val="18"/>
                            </w:rPr>
                            <w:fldChar w:fldCharType="end"/>
                          </w:r>
                          <w:r w:rsidR="002F338C">
                            <w:rPr>
                              <w:rStyle w:val="Nmerodepgina"/>
                              <w:rFonts w:ascii="Arial" w:hAnsi="Arial" w:cs="Arial"/>
                              <w:b/>
                              <w:color w:val="FFFFFF"/>
                              <w:sz w:val="18"/>
                              <w:szCs w:val="18"/>
                            </w:rPr>
                            <w:t>/1</w:t>
                          </w:r>
                          <w:r w:rsidR="003971B0">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DAECB28" w:rsidR="002F338C" w:rsidRPr="20774586" w:rsidRDefault="00A57C3F" w:rsidP="007C304A">
                    <w:pPr>
                      <w:rPr>
                        <w:rFonts w:ascii="Arial" w:hAnsi="Arial" w:cs="Arial"/>
                        <w:b/>
                        <w:color w:val="FFFFFF"/>
                        <w:sz w:val="18"/>
                        <w:szCs w:val="18"/>
                      </w:rPr>
                    </w:pPr>
                    <w:r>
                      <w:rPr>
                        <w:rFonts w:ascii="Arial" w:hAnsi="Arial" w:cs="Arial"/>
                        <w:b/>
                        <w:bCs/>
                        <w:iCs/>
                        <w:caps/>
                        <w:color w:val="FFFFFF"/>
                        <w:sz w:val="18"/>
                        <w:szCs w:val="18"/>
                      </w:rPr>
                      <w:t>14</w:t>
                    </w:r>
                    <w:r w:rsidR="003971B0">
                      <w:rPr>
                        <w:rFonts w:ascii="Arial" w:hAnsi="Arial" w:cs="Arial"/>
                        <w:b/>
                        <w:bCs/>
                        <w:iCs/>
                        <w:caps/>
                        <w:color w:val="FFFFFF"/>
                        <w:sz w:val="18"/>
                        <w:szCs w:val="18"/>
                      </w:rPr>
                      <w:t>/</w:t>
                    </w:r>
                    <w:r w:rsidR="002F338C">
                      <w:rPr>
                        <w:rFonts w:ascii="Arial" w:hAnsi="Arial" w:cs="Arial"/>
                        <w:b/>
                        <w:bCs/>
                        <w:iCs/>
                        <w:caps/>
                        <w:color w:val="FFFFFF"/>
                        <w:sz w:val="18"/>
                        <w:szCs w:val="18"/>
                      </w:rPr>
                      <w:t>12/2023 - EdiçÃo nº 22</w:t>
                    </w:r>
                    <w:r>
                      <w:rPr>
                        <w:rFonts w:ascii="Arial" w:hAnsi="Arial" w:cs="Arial"/>
                        <w:b/>
                        <w:bCs/>
                        <w:iCs/>
                        <w:caps/>
                        <w:color w:val="FFFFFF"/>
                        <w:sz w:val="18"/>
                        <w:szCs w:val="18"/>
                      </w:rPr>
                      <w:t>3</w:t>
                    </w:r>
                    <w:r w:rsidR="002F338C">
                      <w:rPr>
                        <w:rFonts w:ascii="Arial" w:hAnsi="Arial" w:cs="Arial"/>
                        <w:b/>
                        <w:bCs/>
                        <w:iCs/>
                        <w:caps/>
                        <w:color w:val="FFFFFF"/>
                        <w:sz w:val="18"/>
                        <w:szCs w:val="18"/>
                      </w:rPr>
                      <w:t xml:space="preserve"> P</w:t>
                    </w:r>
                    <w:r w:rsidR="002F338C">
                      <w:rPr>
                        <w:rFonts w:ascii="Arial" w:hAnsi="Arial" w:cs="Arial"/>
                        <w:b/>
                        <w:bCs/>
                        <w:iCs/>
                        <w:color w:val="FFFFFF"/>
                        <w:sz w:val="18"/>
                        <w:szCs w:val="18"/>
                      </w:rPr>
                      <w:t>ÁG. 0</w:t>
                    </w:r>
                    <w:r w:rsidR="002F338C">
                      <w:rPr>
                        <w:rStyle w:val="Nmerodepgina"/>
                        <w:rFonts w:ascii="Arial" w:hAnsi="Arial" w:cs="Arial"/>
                        <w:b/>
                        <w:color w:val="FFFFFF"/>
                        <w:sz w:val="18"/>
                        <w:szCs w:val="18"/>
                      </w:rPr>
                      <w:fldChar w:fldCharType="begin"/>
                    </w:r>
                    <w:r w:rsidR="002F338C">
                      <w:rPr>
                        <w:rStyle w:val="Nmerodepgina"/>
                        <w:rFonts w:ascii="Arial" w:hAnsi="Arial" w:cs="Arial"/>
                        <w:b/>
                        <w:color w:val="FFFFFF"/>
                        <w:sz w:val="18"/>
                        <w:szCs w:val="18"/>
                      </w:rPr>
                      <w:instrText xml:space="preserve"> PAGE </w:instrText>
                    </w:r>
                    <w:r w:rsidR="002F338C">
                      <w:rPr>
                        <w:rStyle w:val="Nmerodepgina"/>
                        <w:rFonts w:ascii="Arial" w:hAnsi="Arial" w:cs="Arial"/>
                        <w:b/>
                        <w:color w:val="FFFFFF"/>
                        <w:sz w:val="18"/>
                        <w:szCs w:val="18"/>
                      </w:rPr>
                      <w:fldChar w:fldCharType="separate"/>
                    </w:r>
                    <w:r w:rsidR="003971B0">
                      <w:rPr>
                        <w:rStyle w:val="Nmerodepgina"/>
                        <w:rFonts w:ascii="Arial" w:hAnsi="Arial" w:cs="Arial"/>
                        <w:b/>
                        <w:noProof/>
                        <w:color w:val="FFFFFF"/>
                        <w:sz w:val="18"/>
                        <w:szCs w:val="18"/>
                      </w:rPr>
                      <w:t>4</w:t>
                    </w:r>
                    <w:r w:rsidR="002F338C">
                      <w:rPr>
                        <w:rStyle w:val="Nmerodepgina"/>
                        <w:rFonts w:ascii="Arial" w:hAnsi="Arial" w:cs="Arial"/>
                        <w:b/>
                        <w:color w:val="FFFFFF"/>
                        <w:sz w:val="18"/>
                        <w:szCs w:val="18"/>
                      </w:rPr>
                      <w:fldChar w:fldCharType="end"/>
                    </w:r>
                    <w:r w:rsidR="002F338C">
                      <w:rPr>
                        <w:rStyle w:val="Nmerodepgina"/>
                        <w:rFonts w:ascii="Arial" w:hAnsi="Arial" w:cs="Arial"/>
                        <w:b/>
                        <w:color w:val="FFFFFF"/>
                        <w:sz w:val="18"/>
                        <w:szCs w:val="18"/>
                      </w:rPr>
                      <w:t>/1</w:t>
                    </w:r>
                    <w:r w:rsidR="003971B0">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94A47FA"/>
    <w:multiLevelType w:val="hybridMultilevel"/>
    <w:tmpl w:val="0C6A8C86"/>
    <w:lvl w:ilvl="0" w:tplc="04160001">
      <w:start w:val="1"/>
      <w:numFmt w:val="bullet"/>
      <w:lvlText w:val=""/>
      <w:lvlJc w:val="left"/>
      <w:pPr>
        <w:ind w:left="789" w:hanging="360"/>
      </w:pPr>
      <w:rPr>
        <w:rFonts w:ascii="Symbol" w:hAnsi="Symbol"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2">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75DA6FFA"/>
    <w:multiLevelType w:val="singleLevel"/>
    <w:tmpl w:val="88187E80"/>
    <w:lvl w:ilvl="0">
      <w:start w:val="1"/>
      <w:numFmt w:val="decimal"/>
      <w:lvlText w:val="17.%1"/>
      <w:lvlJc w:val="left"/>
      <w:pPr>
        <w:ind w:left="567" w:hanging="567"/>
      </w:pPr>
      <w:rPr>
        <w:rFonts w:hint="default"/>
      </w:rPr>
    </w:lvl>
  </w:abstractNum>
  <w:abstractNum w:abstractNumId="62">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20"/>
  </w:num>
  <w:num w:numId="5">
    <w:abstractNumId w:val="13"/>
  </w:num>
  <w:num w:numId="6">
    <w:abstractNumId w:val="13"/>
  </w:num>
  <w:num w:numId="7">
    <w:abstractNumId w:val="27"/>
  </w:num>
  <w:num w:numId="8">
    <w:abstractNumId w:val="16"/>
  </w:num>
  <w:num w:numId="9">
    <w:abstractNumId w:val="31"/>
  </w:num>
  <w:num w:numId="10">
    <w:abstractNumId w:val="60"/>
  </w:num>
  <w:num w:numId="11">
    <w:abstractNumId w:val="54"/>
  </w:num>
  <w:num w:numId="12">
    <w:abstractNumId w:val="23"/>
  </w:num>
  <w:num w:numId="13">
    <w:abstractNumId w:val="39"/>
  </w:num>
  <w:num w:numId="14">
    <w:abstractNumId w:val="47"/>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50"/>
  </w:num>
  <w:num w:numId="24">
    <w:abstractNumId w:val="21"/>
  </w:num>
  <w:num w:numId="25">
    <w:abstractNumId w:val="34"/>
  </w:num>
  <w:num w:numId="26">
    <w:abstractNumId w:val="43"/>
  </w:num>
  <w:num w:numId="27">
    <w:abstractNumId w:val="24"/>
  </w:num>
  <w:num w:numId="28">
    <w:abstractNumId w:val="56"/>
  </w:num>
  <w:num w:numId="29">
    <w:abstractNumId w:val="52"/>
  </w:num>
  <w:num w:numId="30">
    <w:abstractNumId w:val="48"/>
  </w:num>
  <w:num w:numId="31">
    <w:abstractNumId w:val="19"/>
  </w:num>
  <w:num w:numId="32">
    <w:abstractNumId w:val="42"/>
  </w:num>
  <w:num w:numId="33">
    <w:abstractNumId w:val="61"/>
  </w:num>
  <w:num w:numId="34">
    <w:abstractNumId w:val="33"/>
  </w:num>
  <w:num w:numId="35">
    <w:abstractNumId w:val="15"/>
  </w:num>
  <w:num w:numId="36">
    <w:abstractNumId w:val="38"/>
  </w:num>
  <w:num w:numId="37">
    <w:abstractNumId w:val="26"/>
  </w:num>
  <w:num w:numId="38">
    <w:abstractNumId w:val="59"/>
  </w:num>
  <w:num w:numId="39">
    <w:abstractNumId w:val="62"/>
  </w:num>
  <w:num w:numId="40">
    <w:abstractNumId w:val="17"/>
  </w:num>
  <w:num w:numId="41">
    <w:abstractNumId w:val="55"/>
  </w:num>
  <w:num w:numId="42">
    <w:abstractNumId w:val="4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4B"/>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7FD"/>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1"/>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3F"/>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19"/>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0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7EE"/>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4E8"/>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03"/>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8C"/>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EF4"/>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B0"/>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C2"/>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9C"/>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80"/>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70"/>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869"/>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01"/>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2E"/>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1FB"/>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31"/>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6F"/>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14"/>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4C"/>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0BB"/>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195"/>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63"/>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0B"/>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38"/>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8A"/>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34A"/>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552"/>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6ED"/>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3C"/>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69"/>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2D"/>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55E"/>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29"/>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0F2"/>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AC"/>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70"/>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AC"/>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A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2"/>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DC"/>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53"/>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BE"/>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6"/>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3F"/>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5"/>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8F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3"/>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B"/>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BB"/>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5EA"/>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8D"/>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1"/>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8C5"/>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64"/>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3AD"/>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44"/>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02"/>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2B7"/>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1"/>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E73"/>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88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4D"/>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3B"/>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07"/>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2E"/>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3D5"/>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3FFA"/>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50"/>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C3"/>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3E5"/>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0D"/>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75"/>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4F94"/>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2F2"/>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00"/>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1CA"/>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12"/>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6D"/>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76"/>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48"/>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D5D"/>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3D"/>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3679141">
      <w:bodyDiv w:val="1"/>
      <w:marLeft w:val="0"/>
      <w:marRight w:val="0"/>
      <w:marTop w:val="0"/>
      <w:marBottom w:val="0"/>
      <w:divBdr>
        <w:top w:val="none" w:sz="0" w:space="0" w:color="auto"/>
        <w:left w:val="none" w:sz="0" w:space="0" w:color="auto"/>
        <w:bottom w:val="none" w:sz="0" w:space="0" w:color="auto"/>
        <w:right w:val="none" w:sz="0" w:space="0" w:color="auto"/>
      </w:divBdr>
      <w:divsChild>
        <w:div w:id="583535447">
          <w:marLeft w:val="0"/>
          <w:marRight w:val="0"/>
          <w:marTop w:val="360"/>
          <w:marBottom w:val="0"/>
          <w:divBdr>
            <w:top w:val="none" w:sz="0" w:space="0" w:color="auto"/>
            <w:left w:val="none" w:sz="0" w:space="0" w:color="auto"/>
            <w:bottom w:val="none" w:sz="0" w:space="0" w:color="auto"/>
            <w:right w:val="none" w:sz="0" w:space="0" w:color="auto"/>
          </w:divBdr>
          <w:divsChild>
            <w:div w:id="1120419435">
              <w:marLeft w:val="0"/>
              <w:marRight w:val="0"/>
              <w:marTop w:val="0"/>
              <w:marBottom w:val="0"/>
              <w:divBdr>
                <w:top w:val="none" w:sz="0" w:space="0" w:color="auto"/>
                <w:left w:val="none" w:sz="0" w:space="0" w:color="auto"/>
                <w:bottom w:val="none" w:sz="0" w:space="0" w:color="auto"/>
                <w:right w:val="none" w:sz="0" w:space="0" w:color="auto"/>
              </w:divBdr>
              <w:divsChild>
                <w:div w:id="1222326364">
                  <w:marLeft w:val="0"/>
                  <w:marRight w:val="0"/>
                  <w:marTop w:val="0"/>
                  <w:marBottom w:val="0"/>
                  <w:divBdr>
                    <w:top w:val="none" w:sz="0" w:space="0" w:color="auto"/>
                    <w:left w:val="none" w:sz="0" w:space="0" w:color="auto"/>
                    <w:bottom w:val="none" w:sz="0" w:space="0" w:color="auto"/>
                    <w:right w:val="none" w:sz="0" w:space="0" w:color="auto"/>
                  </w:divBdr>
                  <w:divsChild>
                    <w:div w:id="260337250">
                      <w:marLeft w:val="0"/>
                      <w:marRight w:val="0"/>
                      <w:marTop w:val="0"/>
                      <w:marBottom w:val="0"/>
                      <w:divBdr>
                        <w:top w:val="none" w:sz="0" w:space="0" w:color="auto"/>
                        <w:left w:val="none" w:sz="0" w:space="0" w:color="auto"/>
                        <w:bottom w:val="none" w:sz="0" w:space="0" w:color="auto"/>
                        <w:right w:val="none" w:sz="0" w:space="0" w:color="auto"/>
                      </w:divBdr>
                      <w:divsChild>
                        <w:div w:id="32846802">
                          <w:marLeft w:val="0"/>
                          <w:marRight w:val="0"/>
                          <w:marTop w:val="0"/>
                          <w:marBottom w:val="0"/>
                          <w:divBdr>
                            <w:top w:val="none" w:sz="0" w:space="0" w:color="auto"/>
                            <w:left w:val="none" w:sz="0" w:space="0" w:color="auto"/>
                            <w:bottom w:val="none" w:sz="0" w:space="0" w:color="auto"/>
                            <w:right w:val="none" w:sz="0" w:space="0" w:color="auto"/>
                          </w:divBdr>
                          <w:divsChild>
                            <w:div w:id="1157110325">
                              <w:marLeft w:val="0"/>
                              <w:marRight w:val="0"/>
                              <w:marTop w:val="0"/>
                              <w:marBottom w:val="300"/>
                              <w:divBdr>
                                <w:top w:val="none" w:sz="0" w:space="0" w:color="auto"/>
                                <w:left w:val="none" w:sz="0" w:space="0" w:color="auto"/>
                                <w:bottom w:val="none" w:sz="0" w:space="0" w:color="auto"/>
                                <w:right w:val="none" w:sz="0" w:space="0" w:color="auto"/>
                              </w:divBdr>
                              <w:divsChild>
                                <w:div w:id="173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641257">
      <w:bodyDiv w:val="1"/>
      <w:marLeft w:val="0"/>
      <w:marRight w:val="0"/>
      <w:marTop w:val="0"/>
      <w:marBottom w:val="0"/>
      <w:divBdr>
        <w:top w:val="none" w:sz="0" w:space="0" w:color="auto"/>
        <w:left w:val="none" w:sz="0" w:space="0" w:color="auto"/>
        <w:bottom w:val="none" w:sz="0" w:space="0" w:color="auto"/>
        <w:right w:val="none" w:sz="0" w:space="0" w:color="auto"/>
      </w:divBdr>
      <w:divsChild>
        <w:div w:id="1761681503">
          <w:marLeft w:val="0"/>
          <w:marRight w:val="0"/>
          <w:marTop w:val="0"/>
          <w:marBottom w:val="0"/>
          <w:divBdr>
            <w:top w:val="none" w:sz="0" w:space="0" w:color="auto"/>
            <w:left w:val="none" w:sz="0" w:space="0" w:color="auto"/>
            <w:bottom w:val="none" w:sz="0" w:space="0" w:color="auto"/>
            <w:right w:val="none" w:sz="0" w:space="0" w:color="auto"/>
          </w:divBdr>
        </w:div>
        <w:div w:id="207257858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2947533">
      <w:bodyDiv w:val="1"/>
      <w:marLeft w:val="0"/>
      <w:marRight w:val="0"/>
      <w:marTop w:val="0"/>
      <w:marBottom w:val="0"/>
      <w:divBdr>
        <w:top w:val="none" w:sz="0" w:space="0" w:color="auto"/>
        <w:left w:val="none" w:sz="0" w:space="0" w:color="auto"/>
        <w:bottom w:val="none" w:sz="0" w:space="0" w:color="auto"/>
        <w:right w:val="none" w:sz="0" w:space="0" w:color="auto"/>
      </w:divBdr>
      <w:divsChild>
        <w:div w:id="1442456584">
          <w:marLeft w:val="0"/>
          <w:marRight w:val="0"/>
          <w:marTop w:val="0"/>
          <w:marBottom w:val="0"/>
          <w:divBdr>
            <w:top w:val="none" w:sz="0" w:space="0" w:color="auto"/>
            <w:left w:val="none" w:sz="0" w:space="0" w:color="auto"/>
            <w:bottom w:val="none" w:sz="0" w:space="0" w:color="auto"/>
            <w:right w:val="none" w:sz="0" w:space="0" w:color="auto"/>
          </w:divBdr>
          <w:divsChild>
            <w:div w:id="1209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6698254">
      <w:bodyDiv w:val="1"/>
      <w:marLeft w:val="0"/>
      <w:marRight w:val="0"/>
      <w:marTop w:val="0"/>
      <w:marBottom w:val="0"/>
      <w:divBdr>
        <w:top w:val="none" w:sz="0" w:space="0" w:color="auto"/>
        <w:left w:val="none" w:sz="0" w:space="0" w:color="auto"/>
        <w:bottom w:val="none" w:sz="0" w:space="0" w:color="auto"/>
        <w:right w:val="none" w:sz="0" w:space="0" w:color="auto"/>
      </w:divBdr>
      <w:divsChild>
        <w:div w:id="914242186">
          <w:marLeft w:val="0"/>
          <w:marRight w:val="0"/>
          <w:marTop w:val="0"/>
          <w:marBottom w:val="0"/>
          <w:divBdr>
            <w:top w:val="none" w:sz="0" w:space="0" w:color="auto"/>
            <w:left w:val="none" w:sz="0" w:space="0" w:color="auto"/>
            <w:bottom w:val="none" w:sz="0" w:space="0" w:color="auto"/>
            <w:right w:val="none" w:sz="0" w:space="0" w:color="auto"/>
          </w:divBdr>
        </w:div>
        <w:div w:id="1382484543">
          <w:marLeft w:val="0"/>
          <w:marRight w:val="0"/>
          <w:marTop w:val="0"/>
          <w:marBottom w:val="0"/>
          <w:divBdr>
            <w:top w:val="none" w:sz="0" w:space="0" w:color="auto"/>
            <w:left w:val="none" w:sz="0" w:space="0" w:color="auto"/>
            <w:bottom w:val="none" w:sz="0" w:space="0" w:color="auto"/>
            <w:right w:val="none" w:sz="0" w:space="0" w:color="auto"/>
          </w:divBdr>
        </w:div>
        <w:div w:id="517044719">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r.mg.gov.br/transparencia/licitacoes" TargetMode="External"/><Relationship Id="rId18" Type="http://schemas.openxmlformats.org/officeDocument/2006/relationships/hyperlink" Target="http://www.tjmg.jus.br/" TargetMode="External"/><Relationship Id="rId26" Type="http://schemas.openxmlformats.org/officeDocument/2006/relationships/hyperlink" Target="http://www.delfimmoreira.mg.gov.br" TargetMode="External"/><Relationship Id="rId39" Type="http://schemas.openxmlformats.org/officeDocument/2006/relationships/hyperlink" Target="https://suporte.setelagoas.mg.gov.br/tutorial.pdf" TargetMode="External"/><Relationship Id="rId21" Type="http://schemas.openxmlformats.org/officeDocument/2006/relationships/hyperlink" Target="http://www.betim.mg.gov.br/licitacao" TargetMode="External"/><Relationship Id="rId34" Type="http://schemas.openxmlformats.org/officeDocument/2006/relationships/hyperlink" Target="mailto:licitacao@ouroverdedeminas.mg.gov.br" TargetMode="External"/><Relationship Id="rId42" Type="http://schemas.openxmlformats.org/officeDocument/2006/relationships/hyperlink" Target="mailto:operacionaliza&#231;&#227;o.ucc@uberaba.mg.gov.br" TargetMode="External"/><Relationship Id="rId47" Type="http://schemas.openxmlformats.org/officeDocument/2006/relationships/hyperlink" Target="http://www.sedu.es.gov.br/licitacoes" TargetMode="External"/><Relationship Id="rId50" Type="http://schemas.openxmlformats.org/officeDocument/2006/relationships/hyperlink" Target="http://www.sinfra.mt.gov.br" TargetMode="External"/><Relationship Id="rId55" Type="http://schemas.openxmlformats.org/officeDocument/2006/relationships/hyperlink" Target="http://www.comprasnet.gov.br" TargetMode="External"/><Relationship Id="rId63" Type="http://schemas.openxmlformats.org/officeDocument/2006/relationships/image" Target="media/image7.jpeg"/><Relationship Id="rId68"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licitacao@saaegoval.com.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sl@deer.mg.gov.br" TargetMode="External"/><Relationship Id="rId24" Type="http://schemas.openxmlformats.org/officeDocument/2006/relationships/hyperlink" Target="http://www.capitolio.mg.gov.br" TargetMode="External"/><Relationship Id="rId32" Type="http://schemas.openxmlformats.org/officeDocument/2006/relationships/hyperlink" Target="https://juizdefora.1doc.com.br/b.php?pg=wp/wp&amp;itd=5&amp;iagr=19121" TargetMode="External"/><Relationship Id="rId37" Type="http://schemas.openxmlformats.org/officeDocument/2006/relationships/hyperlink" Target="mailto:camarasmslicitacao13@gmail.com" TargetMode="External"/><Relationship Id="rId40" Type="http://schemas.openxmlformats.org/officeDocument/2006/relationships/hyperlink" Target="https://www.gov.br/pncp/pt-br" TargetMode="External"/><Relationship Id="rId45" Type="http://schemas.openxmlformats.org/officeDocument/2006/relationships/hyperlink" Target="https://www.dodf.df.gov.br/" TargetMode="External"/><Relationship Id="rId53" Type="http://schemas.openxmlformats.org/officeDocument/2006/relationships/hyperlink" Target="http://www.gov.br/dnit" TargetMode="External"/><Relationship Id="rId58" Type="http://schemas.openxmlformats.org/officeDocument/2006/relationships/hyperlink" Target="https://fck.ind.br/" TargetMode="External"/><Relationship Id="rId66" Type="http://schemas.openxmlformats.org/officeDocument/2006/relationships/hyperlink" Target="https://atentasaude.com.br/contato/"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campoazul.mg.gov.br" TargetMode="External"/><Relationship Id="rId28" Type="http://schemas.openxmlformats.org/officeDocument/2006/relationships/hyperlink" Target="https://www.valadares.mg.gov.br/licitacoes" TargetMode="External"/><Relationship Id="rId36" Type="http://schemas.openxmlformats.org/officeDocument/2006/relationships/hyperlink" Target="http://www.santacruzdesalinas.mg.gov.br" TargetMode="External"/><Relationship Id="rId49" Type="http://schemas.openxmlformats.org/officeDocument/2006/relationships/hyperlink" Target="mailto:prefeiturasyy@gmail.com" TargetMode="External"/><Relationship Id="rId57" Type="http://schemas.openxmlformats.org/officeDocument/2006/relationships/hyperlink" Target="https://der.se.gov.br/concorrencia-no-11-2023/" TargetMode="External"/><Relationship Id="rId61"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8.tjmg.gov.br/licitacoes/consulta/consultaLicitacao.jsf;jsessionid=7993D2CB6EA65399773E82388343B24C.portal_node1?anoLicitacao=2023&amp;numeroLicitacao=229" TargetMode="External"/><Relationship Id="rId31" Type="http://schemas.openxmlformats.org/officeDocument/2006/relationships/hyperlink" Target="https://www.pjf.mg.gov.br/secretarias/cpl/editais/outras_modalidades/2023/index.php" TargetMode="External"/><Relationship Id="rId44" Type="http://schemas.openxmlformats.org/officeDocument/2006/relationships/hyperlink" Target="mailto:dilic@novacap.df.gov.br" TargetMode="External"/><Relationship Id="rId52" Type="http://schemas.openxmlformats.org/officeDocument/2006/relationships/hyperlink" Target="mailto:licitacao@seinfra.ms.gov.br" TargetMode="External"/><Relationship Id="rId60" Type="http://schemas.openxmlformats.org/officeDocument/2006/relationships/hyperlink" Target="https://finlandiaseguros.com.br/" TargetMode="External"/><Relationship Id="rId65"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mg.gov.br" TargetMode="External"/><Relationship Id="rId22" Type="http://schemas.openxmlformats.org/officeDocument/2006/relationships/hyperlink" Target="http://www.campoazul.mg.gov.br" TargetMode="External"/><Relationship Id="rId27" Type="http://schemas.openxmlformats.org/officeDocument/2006/relationships/hyperlink" Target="mailto:licitacao@delfimmoreira.mg.gov.br" TargetMode="External"/><Relationship Id="rId30" Type="http://schemas.openxmlformats.org/officeDocument/2006/relationships/hyperlink" Target="http://www.ibirite.mg.gov.br" TargetMode="External"/><Relationship Id="rId35" Type="http://schemas.openxmlformats.org/officeDocument/2006/relationships/hyperlink" Target="mailto:licitacao@santacruzdesalinas.mg.gov.br" TargetMode="External"/><Relationship Id="rId43" Type="http://schemas.openxmlformats.org/officeDocument/2006/relationships/hyperlink" Target="http://www.novacap.df.gov.br" TargetMode="External"/><Relationship Id="rId48" Type="http://schemas.openxmlformats.org/officeDocument/2006/relationships/hyperlink" Target="http://www.sitiodabadia.go.gov.br" TargetMode="External"/><Relationship Id="rId56" Type="http://schemas.openxmlformats.org/officeDocument/2006/relationships/hyperlink" Target="http://www.comprasnet.gov.br" TargetMode="External"/><Relationship Id="rId64" Type="http://schemas.openxmlformats.org/officeDocument/2006/relationships/hyperlink" Target="https://grupoqmt.com.br/produtosqmt/"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agesul.ms.gov.br/licitacao-de-obras-e-rodovias/" TargetMode="External"/><Relationship Id="rId3" Type="http://schemas.openxmlformats.org/officeDocument/2006/relationships/customXml" Target="../customXml/item3.xml"/><Relationship Id="rId12" Type="http://schemas.openxmlformats.org/officeDocument/2006/relationships/hyperlink" Target="http://www.der.mg.gov.br" TargetMode="External"/><Relationship Id="rId17" Type="http://schemas.openxmlformats.org/officeDocument/2006/relationships/hyperlink" Target="https://www.der.mg.gov.br/transparencia/licitacoes/regime-diferenciado-de-contratacao-2023/2224-licitacoes/regime-diferenciado-2023/3412-edital-124-2023" TargetMode="External"/><Relationship Id="rId25" Type="http://schemas.openxmlformats.org/officeDocument/2006/relationships/hyperlink" Target="mailto:licitacentral2013@hotmail.com" TargetMode="External"/><Relationship Id="rId33" Type="http://schemas.openxmlformats.org/officeDocument/2006/relationships/hyperlink" Target="http://www.montecarmelo.mg.gov.br" TargetMode="External"/><Relationship Id="rId38" Type="http://schemas.openxmlformats.org/officeDocument/2006/relationships/hyperlink" Target="mailto:cmsara2014@yahoo.com.br" TargetMode="External"/><Relationship Id="rId46" Type="http://schemas.openxmlformats.org/officeDocument/2006/relationships/hyperlink" Target="mailto:cpl-obras@sedu.es.gov.br" TargetMode="External"/><Relationship Id="rId59" Type="http://schemas.openxmlformats.org/officeDocument/2006/relationships/image" Target="media/image5.jpeg"/><Relationship Id="rId67" Type="http://schemas.openxmlformats.org/officeDocument/2006/relationships/image" Target="media/image9.jpg"/><Relationship Id="rId20" Type="http://schemas.openxmlformats.org/officeDocument/2006/relationships/image" Target="media/image4.png"/><Relationship Id="rId41" Type="http://schemas.openxmlformats.org/officeDocument/2006/relationships/hyperlink" Target="https://ammlicita.org.br/" TargetMode="External"/><Relationship Id="rId54" Type="http://schemas.openxmlformats.org/officeDocument/2006/relationships/hyperlink" Target="http://www.gov.br/compras" TargetMode="External"/><Relationship Id="rId62" Type="http://schemas.openxmlformats.org/officeDocument/2006/relationships/hyperlink" Target="https://www.triamanorte.com.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A8C6E9D8-097A-47B2-8683-FD40F416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5788</Words>
  <Characters>31260</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36975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48</cp:revision>
  <cp:lastPrinted>2023-12-15T11:26:00Z</cp:lastPrinted>
  <dcterms:created xsi:type="dcterms:W3CDTF">2023-12-15T09:59:00Z</dcterms:created>
  <dcterms:modified xsi:type="dcterms:W3CDTF">2023-12-15T11:27:00Z</dcterms:modified>
</cp:coreProperties>
</file>