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98910" w14:textId="67895D63" w:rsidR="00E7721A" w:rsidRDefault="004B6A82" w:rsidP="006B23FF">
      <w:pPr>
        <w:jc w:val="both"/>
        <w:rPr>
          <w:rFonts w:ascii="Calibri" w:hAnsi="Calibri"/>
          <w:noProof/>
          <w:sz w:val="16"/>
          <w:szCs w:val="16"/>
        </w:rPr>
      </w:pPr>
      <w:r w:rsidRPr="00AB60FD">
        <w:rPr>
          <w:rFonts w:ascii="Calibri" w:hAnsi="Calibri"/>
          <w:noProof/>
          <w:sz w:val="16"/>
          <w:szCs w:val="16"/>
        </w:rPr>
        <w:tab/>
      </w:r>
      <w:bookmarkStart w:id="0" w:name="_GoBack"/>
      <w:bookmarkEnd w:id="0"/>
    </w:p>
    <w:p w14:paraId="717C14D9" w14:textId="77777777" w:rsidR="004523DE" w:rsidRDefault="004523DE"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19669F5" w14:textId="4662EC72" w:rsidR="00CA4AC3" w:rsidRDefault="00CA4AC3" w:rsidP="00CA4AC3">
      <w:pPr>
        <w:jc w:val="both"/>
        <w:rPr>
          <w:sz w:val="16"/>
          <w:szCs w:val="16"/>
        </w:rPr>
      </w:pPr>
    </w:p>
    <w:p w14:paraId="0B642E88" w14:textId="77777777" w:rsidR="00F77F00" w:rsidRDefault="00F77F00" w:rsidP="00CA4AC3">
      <w:pPr>
        <w:jc w:val="both"/>
        <w:rPr>
          <w:sz w:val="16"/>
          <w:szCs w:val="16"/>
        </w:rPr>
      </w:pPr>
    </w:p>
    <w:p w14:paraId="0DAA2B8E" w14:textId="77777777" w:rsidR="00087568" w:rsidRDefault="00087568" w:rsidP="00EA3FDF">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6232"/>
      </w:tblGrid>
      <w:tr w:rsidR="00087568" w:rsidRPr="28CF5659" w14:paraId="15851631" w14:textId="77777777" w:rsidTr="0007667D">
        <w:trPr>
          <w:cantSplit/>
          <w:trHeight w:val="45"/>
        </w:trPr>
        <w:tc>
          <w:tcPr>
            <w:tcW w:w="4461" w:type="dxa"/>
            <w:tcBorders>
              <w:top w:val="single" w:sz="4" w:space="0" w:color="auto"/>
              <w:left w:val="single" w:sz="4" w:space="0" w:color="auto"/>
              <w:bottom w:val="single" w:sz="4" w:space="0" w:color="auto"/>
              <w:right w:val="single" w:sz="4" w:space="0" w:color="auto"/>
            </w:tcBorders>
            <w:vAlign w:val="center"/>
            <w:hideMark/>
          </w:tcPr>
          <w:p w14:paraId="71B3D89D" w14:textId="77777777" w:rsidR="00087568" w:rsidRPr="28CF5659" w:rsidRDefault="00087568" w:rsidP="0007667D">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SUDECAP</w:t>
            </w:r>
          </w:p>
        </w:tc>
        <w:tc>
          <w:tcPr>
            <w:tcW w:w="6232" w:type="dxa"/>
            <w:tcBorders>
              <w:top w:val="single" w:sz="4" w:space="0" w:color="auto"/>
              <w:left w:val="single" w:sz="4" w:space="0" w:color="auto"/>
              <w:bottom w:val="single" w:sz="4" w:space="0" w:color="auto"/>
              <w:right w:val="single" w:sz="4" w:space="0" w:color="auto"/>
            </w:tcBorders>
            <w:vAlign w:val="center"/>
            <w:hideMark/>
          </w:tcPr>
          <w:p w14:paraId="1B89EE3B" w14:textId="50B8BDEC" w:rsidR="00087568" w:rsidRPr="28CF5659" w:rsidRDefault="00087568" w:rsidP="00C56DA0">
            <w:pPr>
              <w:autoSpaceDE w:val="0"/>
              <w:autoSpaceDN w:val="0"/>
              <w:adjustRightInd w:val="0"/>
              <w:jc w:val="both"/>
              <w:rPr>
                <w:rFonts w:ascii="Frutiger-Bold" w:hAnsi="Frutiger-Bold"/>
                <w:b/>
                <w:iCs/>
                <w:sz w:val="30"/>
              </w:rPr>
            </w:pPr>
            <w:r w:rsidRPr="28CF5659">
              <w:rPr>
                <w:rFonts w:ascii="Arial" w:hAnsi="Arial" w:cs="Arial"/>
                <w:sz w:val="20"/>
                <w:szCs w:val="20"/>
              </w:rPr>
              <w:t>EDITAL:</w:t>
            </w:r>
            <w:r w:rsidRPr="28CF5659">
              <w:rPr>
                <w:b/>
              </w:rPr>
              <w:t xml:space="preserve"> </w:t>
            </w:r>
            <w:r>
              <w:rPr>
                <w:b/>
              </w:rPr>
              <w:t xml:space="preserve"> </w:t>
            </w:r>
            <w:r w:rsidR="005A11BB" w:rsidRPr="005A11BB">
              <w:rPr>
                <w:rFonts w:ascii="Times New Roman" w:hAnsi="Times New Roman"/>
                <w:b/>
                <w:bCs/>
                <w:sz w:val="34"/>
                <w:szCs w:val="30"/>
              </w:rPr>
              <w:t xml:space="preserve">PREGÃO </w:t>
            </w:r>
            <w:r w:rsidR="00C56DA0" w:rsidRPr="005A11BB">
              <w:rPr>
                <w:rFonts w:ascii="Times New Roman" w:hAnsi="Times New Roman"/>
                <w:b/>
                <w:bCs/>
                <w:sz w:val="34"/>
                <w:szCs w:val="30"/>
              </w:rPr>
              <w:t>ELETRÔNICO SP 013/2020 PROCESSO Nº 01-057.314/20-73</w:t>
            </w:r>
          </w:p>
        </w:tc>
      </w:tr>
      <w:tr w:rsidR="00087568" w:rsidRPr="28CF5659" w14:paraId="7956B8B6" w14:textId="77777777" w:rsidTr="0007667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DB11797" w14:textId="77777777" w:rsidR="00087568" w:rsidRDefault="00087568" w:rsidP="0007667D">
            <w:pPr>
              <w:rPr>
                <w:sz w:val="18"/>
                <w:szCs w:val="18"/>
              </w:rPr>
            </w:pPr>
            <w:r w:rsidRPr="28CF5659">
              <w:rPr>
                <w:rFonts w:cs="Arial"/>
                <w:sz w:val="18"/>
                <w:szCs w:val="18"/>
              </w:rPr>
              <w:t>Endereço:</w:t>
            </w:r>
            <w:r w:rsidRPr="28CF5659">
              <w:rPr>
                <w:sz w:val="18"/>
                <w:szCs w:val="18"/>
              </w:rPr>
              <w:t xml:space="preserve"> </w:t>
            </w:r>
            <w:r w:rsidRPr="005D2EE2">
              <w:rPr>
                <w:sz w:val="18"/>
                <w:szCs w:val="18"/>
              </w:rPr>
              <w:t>Rua dos Guajajaras, 1107 - 14º andar - Lourdes - 30180-105 - Belo Horizonte/MG</w:t>
            </w:r>
          </w:p>
          <w:p w14:paraId="7DE2C1C3" w14:textId="77777777" w:rsidR="00087568" w:rsidRPr="005D2EE2" w:rsidRDefault="00087568" w:rsidP="0007667D">
            <w:pPr>
              <w:rPr>
                <w:sz w:val="18"/>
                <w:szCs w:val="18"/>
              </w:rPr>
            </w:pPr>
            <w:r w:rsidRPr="005D2EE2">
              <w:rPr>
                <w:sz w:val="18"/>
                <w:szCs w:val="18"/>
              </w:rPr>
              <w:t>Informações: Telefone: (31) 3277-8102 - (31) 3277-5020</w:t>
            </w:r>
          </w:p>
          <w:p w14:paraId="7F3041BC" w14:textId="77777777" w:rsidR="00087568" w:rsidRPr="28CF5659" w:rsidRDefault="00087568" w:rsidP="0007667D">
            <w:pPr>
              <w:rPr>
                <w:sz w:val="18"/>
                <w:szCs w:val="18"/>
              </w:rPr>
            </w:pPr>
            <w:r w:rsidRPr="005D2EE2">
              <w:rPr>
                <w:sz w:val="18"/>
                <w:szCs w:val="18"/>
              </w:rPr>
              <w:t>Sit</w:t>
            </w:r>
            <w:r>
              <w:rPr>
                <w:sz w:val="18"/>
                <w:szCs w:val="18"/>
              </w:rPr>
              <w:t xml:space="preserve">es: </w:t>
            </w:r>
            <w:hyperlink r:id="rId9" w:history="1">
              <w:r w:rsidRPr="007A1468">
                <w:rPr>
                  <w:rStyle w:val="Hyperlink"/>
                  <w:sz w:val="18"/>
                  <w:szCs w:val="18"/>
                </w:rPr>
                <w:t>www.licitacoes.caixa.gov.br</w:t>
              </w:r>
            </w:hyperlink>
            <w:r>
              <w:rPr>
                <w:sz w:val="18"/>
                <w:szCs w:val="18"/>
              </w:rPr>
              <w:t xml:space="preserve"> </w:t>
            </w:r>
            <w:r w:rsidRPr="005D2EE2">
              <w:rPr>
                <w:sz w:val="18"/>
                <w:szCs w:val="18"/>
              </w:rPr>
              <w:t xml:space="preserve">e </w:t>
            </w:r>
            <w:hyperlink r:id="rId10" w:history="1">
              <w:r w:rsidRPr="007A1468">
                <w:rPr>
                  <w:rStyle w:val="Hyperlink"/>
                  <w:sz w:val="18"/>
                  <w:szCs w:val="18"/>
                </w:rPr>
                <w:t>www.pbh.gov.br</w:t>
              </w:r>
            </w:hyperlink>
            <w:r>
              <w:rPr>
                <w:sz w:val="18"/>
                <w:szCs w:val="18"/>
              </w:rPr>
              <w:t xml:space="preserve"> </w:t>
            </w:r>
          </w:p>
        </w:tc>
      </w:tr>
    </w:tbl>
    <w:p w14:paraId="0EF92238" w14:textId="77777777" w:rsidR="00087568" w:rsidRPr="28CF5659" w:rsidRDefault="00087568" w:rsidP="00087568">
      <w:pPr>
        <w:jc w:val="both"/>
        <w:rPr>
          <w:rFonts w:ascii="Arial" w:hAnsi="Arial"/>
          <w:sz w:val="2"/>
          <w:szCs w:val="2"/>
        </w:rPr>
      </w:pPr>
    </w:p>
    <w:p w14:paraId="06A27AD1" w14:textId="77777777" w:rsidR="00087568" w:rsidRPr="28CF5659" w:rsidRDefault="00087568" w:rsidP="00087568">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1252"/>
        <w:gridCol w:w="1421"/>
        <w:gridCol w:w="2117"/>
      </w:tblGrid>
      <w:tr w:rsidR="00087568" w:rsidRPr="28A43464" w14:paraId="40BC607B" w14:textId="77777777" w:rsidTr="005A11BB">
        <w:trPr>
          <w:cantSplit/>
          <w:trHeight w:val="1039"/>
        </w:trPr>
        <w:tc>
          <w:tcPr>
            <w:tcW w:w="7155" w:type="dxa"/>
            <w:gridSpan w:val="3"/>
            <w:tcBorders>
              <w:top w:val="single" w:sz="4" w:space="0" w:color="auto"/>
              <w:left w:val="single" w:sz="4" w:space="0" w:color="auto"/>
              <w:bottom w:val="single" w:sz="4" w:space="0" w:color="auto"/>
              <w:right w:val="single" w:sz="4" w:space="0" w:color="auto"/>
            </w:tcBorders>
            <w:hideMark/>
          </w:tcPr>
          <w:p w14:paraId="6F34C47D" w14:textId="046B77A2" w:rsidR="005A11BB" w:rsidRDefault="00087568" w:rsidP="005A11BB">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5A11BB" w:rsidRPr="005A11BB">
              <w:rPr>
                <w:rFonts w:cs="ArialNarrow"/>
                <w:bCs/>
                <w:color w:val="000000"/>
                <w:sz w:val="18"/>
                <w:szCs w:val="18"/>
              </w:rPr>
              <w:t xml:space="preserve">A SUPERINTENDÊNCIA DE DESENVOLVIMENTO DA CAPITAL - SUDECAP, TORNA PÚBLICO QUE FARÁ REALIZAR PROCEDIMENTO LICITATÓRIO NA MODALIDADE PREGÃO, NA FORMA ELETRÔNICA, DO TIPO MENOR PREÇO, AFERIDO PELO VALOR GLOBAL, PARA EXECUÇÃO DE SERVIÇOS COMUNS DE ENGENHARIA PARA RECOMPOSIÇÃO DAS 9 (NOVE) GRELHAS METÁLICAS DA AVENIDA VILARINHO E REVITALIZAÇÃO DAS INSTALAÇÕES INTERNAS DO VESTIÁRIO DO CAMPO TELÊ SANTANA, COMPREENDENDO A EXECUÇÃO DAS SEGUINTES ATIVIDADES: DEMOLIÇÕES E REMOÇÕES, SERRALHERIA, REVESTIMENTOS, INSTALAÇÕES HIDROSSANITÁRIAS E ELÉTRICAS, EXECUÇÃO DE PISOS E PINTURAS, DRENAGEM, ESQUADRIAS DE MADEIRA E ESTRUTURAS DE CONCRETO E METÁLICA, COM O FORNECIMENTO DE MATERIAIS, INSUMOS E MÃO DE OBRA, CONFORME ESPECIFICAÇÕES E QUANTIDADES CONTIDAS NOS ANEXOS DESTE EDITAL. </w:t>
            </w:r>
          </w:p>
          <w:p w14:paraId="301797A3" w14:textId="75FB88D8" w:rsidR="00087568" w:rsidRPr="28A43464" w:rsidRDefault="00087568" w:rsidP="005A11BB">
            <w:pPr>
              <w:autoSpaceDE w:val="0"/>
              <w:autoSpaceDN w:val="0"/>
              <w:adjustRightInd w:val="0"/>
              <w:spacing w:line="276" w:lineRule="auto"/>
              <w:jc w:val="both"/>
              <w:rPr>
                <w:rFonts w:cs="ArialNarrow"/>
                <w:bCs/>
                <w:color w:val="000000"/>
                <w:sz w:val="18"/>
                <w:szCs w:val="18"/>
              </w:rPr>
            </w:pP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1450321C" w14:textId="77777777" w:rsidR="005A11BB" w:rsidRPr="00556604" w:rsidRDefault="00087568" w:rsidP="0007667D">
            <w:pPr>
              <w:numPr>
                <w:ilvl w:val="0"/>
                <w:numId w:val="1"/>
              </w:numPr>
              <w:tabs>
                <w:tab w:val="num" w:pos="290"/>
                <w:tab w:val="num" w:pos="644"/>
              </w:tabs>
              <w:ind w:hanging="612"/>
              <w:rPr>
                <w:rFonts w:cs="ArialNarrow"/>
                <w:sz w:val="20"/>
                <w:szCs w:val="17"/>
              </w:rPr>
            </w:pPr>
            <w:r w:rsidRPr="00556604">
              <w:rPr>
                <w:rFonts w:ascii="Arial" w:hAnsi="Arial"/>
                <w:bCs/>
                <w:sz w:val="20"/>
                <w:szCs w:val="15"/>
              </w:rPr>
              <w:t>DATAS:</w:t>
            </w:r>
            <w:r w:rsidR="005A11BB" w:rsidRPr="00556604">
              <w:rPr>
                <w:sz w:val="28"/>
              </w:rPr>
              <w:t xml:space="preserve"> </w:t>
            </w:r>
          </w:p>
          <w:p w14:paraId="56EF5AD8" w14:textId="77777777" w:rsidR="005A11BB" w:rsidRPr="00556604" w:rsidRDefault="005A11BB" w:rsidP="005A11BB">
            <w:pPr>
              <w:numPr>
                <w:ilvl w:val="0"/>
                <w:numId w:val="1"/>
              </w:numPr>
              <w:tabs>
                <w:tab w:val="num" w:pos="290"/>
                <w:tab w:val="num" w:pos="644"/>
              </w:tabs>
              <w:ind w:hanging="612"/>
              <w:rPr>
                <w:rFonts w:ascii="Arial" w:hAnsi="Arial"/>
                <w:bCs/>
                <w:sz w:val="20"/>
                <w:szCs w:val="15"/>
              </w:rPr>
            </w:pPr>
            <w:r w:rsidRPr="00556604">
              <w:rPr>
                <w:rFonts w:ascii="Arial" w:hAnsi="Arial"/>
                <w:bCs/>
                <w:sz w:val="20"/>
                <w:szCs w:val="15"/>
              </w:rPr>
              <w:t>Credenciamento: até às 8h do dia 20/10/2020;</w:t>
            </w:r>
          </w:p>
          <w:p w14:paraId="4C9BFBFA" w14:textId="77777777" w:rsidR="005A11BB" w:rsidRPr="00556604" w:rsidRDefault="005A11BB" w:rsidP="005A11BB">
            <w:pPr>
              <w:numPr>
                <w:ilvl w:val="0"/>
                <w:numId w:val="1"/>
              </w:numPr>
              <w:tabs>
                <w:tab w:val="num" w:pos="290"/>
                <w:tab w:val="num" w:pos="644"/>
              </w:tabs>
              <w:ind w:hanging="612"/>
              <w:rPr>
                <w:rFonts w:ascii="Arial" w:hAnsi="Arial"/>
                <w:bCs/>
                <w:sz w:val="20"/>
                <w:szCs w:val="15"/>
              </w:rPr>
            </w:pPr>
            <w:r w:rsidRPr="00556604">
              <w:rPr>
                <w:rFonts w:ascii="Arial" w:hAnsi="Arial"/>
                <w:bCs/>
                <w:sz w:val="20"/>
                <w:szCs w:val="15"/>
              </w:rPr>
              <w:t>Lançamento de proposta comercial e documentação de habilitação: até às 8h30min do dia 20/10/2020</w:t>
            </w:r>
          </w:p>
          <w:p w14:paraId="55DB2805" w14:textId="77777777" w:rsidR="00087568" w:rsidRPr="00556604" w:rsidRDefault="005A11BB" w:rsidP="005A11BB">
            <w:pPr>
              <w:numPr>
                <w:ilvl w:val="0"/>
                <w:numId w:val="1"/>
              </w:numPr>
              <w:tabs>
                <w:tab w:val="num" w:pos="290"/>
                <w:tab w:val="num" w:pos="644"/>
              </w:tabs>
              <w:ind w:hanging="612"/>
              <w:rPr>
                <w:rFonts w:cs="ArialNarrow"/>
                <w:sz w:val="20"/>
                <w:szCs w:val="17"/>
              </w:rPr>
            </w:pPr>
            <w:r w:rsidRPr="00556604">
              <w:rPr>
                <w:rFonts w:ascii="Arial" w:hAnsi="Arial"/>
                <w:bCs/>
                <w:sz w:val="20"/>
                <w:szCs w:val="15"/>
              </w:rPr>
              <w:t>Abertura da sessão pública de lances: às 10h do dia 20/10/2020.</w:t>
            </w:r>
          </w:p>
          <w:p w14:paraId="79FED849" w14:textId="1293D473" w:rsidR="00C56DA0" w:rsidRPr="005A11BB" w:rsidRDefault="00C56DA0" w:rsidP="005A11BB">
            <w:pPr>
              <w:numPr>
                <w:ilvl w:val="0"/>
                <w:numId w:val="1"/>
              </w:numPr>
              <w:tabs>
                <w:tab w:val="num" w:pos="290"/>
                <w:tab w:val="num" w:pos="644"/>
              </w:tabs>
              <w:ind w:hanging="612"/>
              <w:rPr>
                <w:rFonts w:cs="ArialNarrow"/>
                <w:sz w:val="18"/>
                <w:szCs w:val="17"/>
              </w:rPr>
            </w:pPr>
            <w:r w:rsidRPr="00556604">
              <w:rPr>
                <w:rFonts w:ascii="Arial" w:hAnsi="Arial"/>
                <w:bCs/>
                <w:sz w:val="20"/>
                <w:szCs w:val="15"/>
              </w:rPr>
              <w:t>Prazo de execução: 100 dias.</w:t>
            </w:r>
          </w:p>
        </w:tc>
      </w:tr>
      <w:tr w:rsidR="00087568" w:rsidRPr="28A43464" w14:paraId="1FDBBB07" w14:textId="77777777" w:rsidTr="0007667D">
        <w:tblPrEx>
          <w:tblLook w:val="0000" w:firstRow="0" w:lastRow="0" w:firstColumn="0" w:lastColumn="0" w:noHBand="0" w:noVBand="0"/>
        </w:tblPrEx>
        <w:trPr>
          <w:cantSplit/>
        </w:trPr>
        <w:tc>
          <w:tcPr>
            <w:tcW w:w="10693" w:type="dxa"/>
            <w:gridSpan w:val="5"/>
            <w:vAlign w:val="center"/>
          </w:tcPr>
          <w:p w14:paraId="15CE212F" w14:textId="171E934B" w:rsidR="00087568" w:rsidRPr="28A43464" w:rsidRDefault="00087568" w:rsidP="0007667D">
            <w:pPr>
              <w:tabs>
                <w:tab w:val="left" w:pos="4393"/>
                <w:tab w:val="center" w:pos="5386"/>
              </w:tabs>
              <w:jc w:val="center"/>
              <w:outlineLvl w:val="1"/>
              <w:rPr>
                <w:rFonts w:cs="Arial"/>
                <w:sz w:val="18"/>
                <w:szCs w:val="18"/>
              </w:rPr>
            </w:pPr>
            <w:r w:rsidRPr="28A43464">
              <w:rPr>
                <w:rFonts w:cs="Arial"/>
                <w:sz w:val="18"/>
                <w:szCs w:val="18"/>
              </w:rPr>
              <w:t>VALORES</w:t>
            </w:r>
          </w:p>
        </w:tc>
      </w:tr>
      <w:tr w:rsidR="005A11BB" w:rsidRPr="28A43464" w14:paraId="058E4E33" w14:textId="77777777" w:rsidTr="0007667D">
        <w:tblPrEx>
          <w:tblLook w:val="0000" w:firstRow="0" w:lastRow="0" w:firstColumn="0" w:lastColumn="0" w:noHBand="0" w:noVBand="0"/>
        </w:tblPrEx>
        <w:trPr>
          <w:cantSplit/>
        </w:trPr>
        <w:tc>
          <w:tcPr>
            <w:tcW w:w="2392" w:type="dxa"/>
            <w:vAlign w:val="center"/>
          </w:tcPr>
          <w:p w14:paraId="4BA2C2CD" w14:textId="77777777" w:rsidR="00087568" w:rsidRPr="28A43464" w:rsidRDefault="00087568" w:rsidP="0007667D">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3E180259" w14:textId="77777777" w:rsidR="00087568" w:rsidRPr="28A43464" w:rsidRDefault="00087568" w:rsidP="0007667D">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3A1EDBEF" w14:textId="77777777" w:rsidR="00087568" w:rsidRPr="28A43464" w:rsidRDefault="00087568" w:rsidP="0007667D">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4CE8443A" w14:textId="77777777" w:rsidR="00087568" w:rsidRPr="28A43464" w:rsidRDefault="00087568" w:rsidP="0007667D">
            <w:pPr>
              <w:keepNext/>
              <w:jc w:val="center"/>
              <w:outlineLvl w:val="0"/>
              <w:rPr>
                <w:iCs/>
                <w:sz w:val="18"/>
                <w:lang w:val="x-none" w:eastAsia="x-none"/>
              </w:rPr>
            </w:pPr>
            <w:r w:rsidRPr="28A43464">
              <w:rPr>
                <w:iCs/>
                <w:sz w:val="18"/>
                <w:lang w:val="x-none" w:eastAsia="x-none"/>
              </w:rPr>
              <w:t>Valor do Edital</w:t>
            </w:r>
          </w:p>
        </w:tc>
      </w:tr>
      <w:tr w:rsidR="005A11BB" w:rsidRPr="28A43464" w14:paraId="151A9FB4" w14:textId="77777777" w:rsidTr="0007667D">
        <w:tblPrEx>
          <w:tblLook w:val="0000" w:firstRow="0" w:lastRow="0" w:firstColumn="0" w:lastColumn="0" w:noHBand="0" w:noVBand="0"/>
        </w:tblPrEx>
        <w:trPr>
          <w:cantSplit/>
          <w:trHeight w:val="394"/>
        </w:trPr>
        <w:tc>
          <w:tcPr>
            <w:tcW w:w="2392" w:type="dxa"/>
            <w:vAlign w:val="center"/>
          </w:tcPr>
          <w:p w14:paraId="3F5AA7EF" w14:textId="55E0BDCE" w:rsidR="00087568" w:rsidRPr="28616A10" w:rsidRDefault="005A11BB" w:rsidP="0007667D">
            <w:pPr>
              <w:autoSpaceDE w:val="0"/>
              <w:autoSpaceDN w:val="0"/>
              <w:adjustRightInd w:val="0"/>
              <w:jc w:val="center"/>
              <w:rPr>
                <w:rFonts w:cs="Arial"/>
                <w:bCs/>
                <w:sz w:val="18"/>
              </w:rPr>
            </w:pPr>
            <w:r>
              <w:rPr>
                <w:rFonts w:cs="Arial"/>
                <w:bCs/>
                <w:sz w:val="18"/>
              </w:rPr>
              <w:t xml:space="preserve">R$ </w:t>
            </w:r>
            <w:r>
              <w:rPr>
                <w:noProof/>
              </w:rPr>
              <w:drawing>
                <wp:inline distT="0" distB="0" distL="0" distR="0" wp14:anchorId="29DE6C51" wp14:editId="54EE2927">
                  <wp:extent cx="638175" cy="1428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8175" cy="142875"/>
                          </a:xfrm>
                          <a:prstGeom prst="rect">
                            <a:avLst/>
                          </a:prstGeom>
                        </pic:spPr>
                      </pic:pic>
                    </a:graphicData>
                  </a:graphic>
                </wp:inline>
              </w:drawing>
            </w:r>
          </w:p>
        </w:tc>
        <w:tc>
          <w:tcPr>
            <w:tcW w:w="3511" w:type="dxa"/>
            <w:vAlign w:val="center"/>
          </w:tcPr>
          <w:p w14:paraId="13E95883" w14:textId="781365D2" w:rsidR="00087568" w:rsidRPr="28616A10" w:rsidRDefault="00E808CC" w:rsidP="0007667D">
            <w:pPr>
              <w:autoSpaceDE w:val="0"/>
              <w:autoSpaceDN w:val="0"/>
              <w:adjustRightInd w:val="0"/>
              <w:jc w:val="center"/>
              <w:rPr>
                <w:rFonts w:cs="Arial"/>
                <w:color w:val="000000"/>
                <w:sz w:val="18"/>
              </w:rPr>
            </w:pPr>
            <w:r>
              <w:rPr>
                <w:noProof/>
              </w:rPr>
              <w:drawing>
                <wp:inline distT="0" distB="0" distL="0" distR="0" wp14:anchorId="1B36144A" wp14:editId="04B51D0C">
                  <wp:extent cx="819150" cy="1524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9150" cy="152400"/>
                          </a:xfrm>
                          <a:prstGeom prst="rect">
                            <a:avLst/>
                          </a:prstGeom>
                        </pic:spPr>
                      </pic:pic>
                    </a:graphicData>
                  </a:graphic>
                </wp:inline>
              </w:drawing>
            </w:r>
          </w:p>
        </w:tc>
        <w:tc>
          <w:tcPr>
            <w:tcW w:w="2673" w:type="dxa"/>
            <w:gridSpan w:val="2"/>
            <w:vAlign w:val="center"/>
          </w:tcPr>
          <w:p w14:paraId="79F56783" w14:textId="77777777" w:rsidR="00087568" w:rsidRPr="28616A10" w:rsidRDefault="00087568" w:rsidP="0007667D">
            <w:pPr>
              <w:autoSpaceDE w:val="0"/>
              <w:autoSpaceDN w:val="0"/>
              <w:adjustRightInd w:val="0"/>
              <w:jc w:val="center"/>
              <w:rPr>
                <w:rFonts w:cs="Arial"/>
                <w:bCs/>
                <w:sz w:val="18"/>
                <w:szCs w:val="18"/>
              </w:rPr>
            </w:pPr>
            <w:r w:rsidRPr="28A43464">
              <w:rPr>
                <w:rFonts w:cs="Arial"/>
                <w:bCs/>
                <w:iCs/>
                <w:sz w:val="18"/>
                <w:lang w:val="x-none" w:eastAsia="x-none"/>
              </w:rPr>
              <w:t xml:space="preserve">R$ </w:t>
            </w:r>
            <w:r w:rsidRPr="28A43464">
              <w:rPr>
                <w:rFonts w:cs="Arial"/>
                <w:bCs/>
                <w:iCs/>
                <w:sz w:val="18"/>
                <w:lang w:eastAsia="x-none"/>
              </w:rPr>
              <w:t>-</w:t>
            </w:r>
          </w:p>
        </w:tc>
        <w:tc>
          <w:tcPr>
            <w:tcW w:w="2117" w:type="dxa"/>
            <w:vAlign w:val="center"/>
          </w:tcPr>
          <w:p w14:paraId="56910932" w14:textId="77777777" w:rsidR="00087568" w:rsidRPr="28A43464" w:rsidRDefault="00087568" w:rsidP="0007667D">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087568" w:rsidRPr="28395D6B" w14:paraId="74E95BEB" w14:textId="77777777" w:rsidTr="0007667D">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396D7C61" w14:textId="77777777" w:rsidR="00087568" w:rsidRDefault="00087568" w:rsidP="0007667D">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4682EFD8" w14:textId="77777777" w:rsidR="00087568" w:rsidRDefault="00087568" w:rsidP="0007667D">
            <w:pPr>
              <w:autoSpaceDE w:val="0"/>
              <w:autoSpaceDN w:val="0"/>
              <w:adjustRightInd w:val="0"/>
              <w:jc w:val="both"/>
              <w:rPr>
                <w:noProof/>
              </w:rPr>
            </w:pPr>
            <w:r>
              <w:rPr>
                <w:noProof/>
              </w:rPr>
              <w:t xml:space="preserve"> </w:t>
            </w:r>
            <w:r w:rsidR="005A11BB">
              <w:rPr>
                <w:noProof/>
              </w:rPr>
              <w:drawing>
                <wp:inline distT="0" distB="0" distL="0" distR="0" wp14:anchorId="07C3F0AB" wp14:editId="2BBE81B6">
                  <wp:extent cx="4529996" cy="1123720"/>
                  <wp:effectExtent l="0" t="0" r="4445" b="63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2909" cy="1126923"/>
                          </a:xfrm>
                          <a:prstGeom prst="rect">
                            <a:avLst/>
                          </a:prstGeom>
                        </pic:spPr>
                      </pic:pic>
                    </a:graphicData>
                  </a:graphic>
                </wp:inline>
              </w:drawing>
            </w:r>
          </w:p>
          <w:p w14:paraId="384973B9" w14:textId="06CD29A9" w:rsidR="005A11BB" w:rsidRPr="284C5A72" w:rsidRDefault="005A11BB" w:rsidP="0007667D">
            <w:pPr>
              <w:autoSpaceDE w:val="0"/>
              <w:autoSpaceDN w:val="0"/>
              <w:adjustRightInd w:val="0"/>
              <w:jc w:val="both"/>
              <w:rPr>
                <w:rFonts w:cs="ArialNarrow"/>
                <w:sz w:val="18"/>
                <w:szCs w:val="18"/>
              </w:rPr>
            </w:pPr>
          </w:p>
        </w:tc>
      </w:tr>
      <w:tr w:rsidR="00087568" w:rsidRPr="28395D6B" w14:paraId="4CF5FAFA" w14:textId="77777777" w:rsidTr="0007667D">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37782CCD" w14:textId="77777777" w:rsidR="00087568" w:rsidRDefault="00087568" w:rsidP="0007667D">
            <w:pPr>
              <w:autoSpaceDE w:val="0"/>
              <w:autoSpaceDN w:val="0"/>
              <w:adjustRightInd w:val="0"/>
              <w:jc w:val="both"/>
              <w:rPr>
                <w:rFonts w:cs="Arial"/>
                <w:color w:val="000000"/>
                <w:sz w:val="18"/>
                <w:szCs w:val="18"/>
              </w:rPr>
            </w:pPr>
            <w:r w:rsidRPr="28395D6B">
              <w:rPr>
                <w:rFonts w:cs="Arial"/>
                <w:color w:val="000000"/>
                <w:sz w:val="18"/>
                <w:szCs w:val="18"/>
              </w:rPr>
              <w:t>CAPACIDADE OPERACIONAL:</w:t>
            </w:r>
          </w:p>
          <w:p w14:paraId="185B73A4" w14:textId="5685BD86" w:rsidR="00087568" w:rsidRDefault="00087568" w:rsidP="0007667D">
            <w:pPr>
              <w:autoSpaceDE w:val="0"/>
              <w:autoSpaceDN w:val="0"/>
              <w:adjustRightInd w:val="0"/>
              <w:jc w:val="both"/>
              <w:rPr>
                <w:rFonts w:cs="Arial"/>
                <w:color w:val="000000"/>
                <w:sz w:val="18"/>
                <w:szCs w:val="18"/>
              </w:rPr>
            </w:pPr>
            <w:r w:rsidRPr="28395D6B">
              <w:rPr>
                <w:rFonts w:cs="Arial"/>
                <w:color w:val="000000"/>
                <w:sz w:val="18"/>
                <w:szCs w:val="18"/>
              </w:rPr>
              <w:t xml:space="preserve"> </w:t>
            </w:r>
          </w:p>
          <w:p w14:paraId="077012C7" w14:textId="7DEBF00F" w:rsidR="00087568" w:rsidRDefault="00087568" w:rsidP="0007667D">
            <w:pPr>
              <w:autoSpaceDE w:val="0"/>
              <w:autoSpaceDN w:val="0"/>
              <w:adjustRightInd w:val="0"/>
              <w:jc w:val="both"/>
              <w:rPr>
                <w:noProof/>
              </w:rPr>
            </w:pPr>
            <w:r>
              <w:rPr>
                <w:noProof/>
              </w:rPr>
              <w:t xml:space="preserve"> </w:t>
            </w:r>
            <w:r w:rsidR="005A11BB">
              <w:rPr>
                <w:noProof/>
              </w:rPr>
              <w:drawing>
                <wp:inline distT="0" distB="0" distL="0" distR="0" wp14:anchorId="5F657678" wp14:editId="0276CD17">
                  <wp:extent cx="4583017" cy="49996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0765" cy="506265"/>
                          </a:xfrm>
                          <a:prstGeom prst="rect">
                            <a:avLst/>
                          </a:prstGeom>
                        </pic:spPr>
                      </pic:pic>
                    </a:graphicData>
                  </a:graphic>
                </wp:inline>
              </w:drawing>
            </w:r>
          </w:p>
          <w:p w14:paraId="0CC598B4" w14:textId="01F5E41F" w:rsidR="005A11BB" w:rsidRDefault="005A11BB" w:rsidP="0007667D">
            <w:pPr>
              <w:autoSpaceDE w:val="0"/>
              <w:autoSpaceDN w:val="0"/>
              <w:adjustRightInd w:val="0"/>
              <w:jc w:val="both"/>
              <w:rPr>
                <w:rFonts w:cs="Arial"/>
                <w:color w:val="000000"/>
                <w:sz w:val="18"/>
                <w:szCs w:val="18"/>
              </w:rPr>
            </w:pPr>
            <w:r>
              <w:rPr>
                <w:noProof/>
              </w:rPr>
              <w:drawing>
                <wp:inline distT="0" distB="0" distL="0" distR="0" wp14:anchorId="513D1775" wp14:editId="5023449B">
                  <wp:extent cx="4678929" cy="418641"/>
                  <wp:effectExtent l="0" t="0" r="7620"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8488" cy="422180"/>
                          </a:xfrm>
                          <a:prstGeom prst="rect">
                            <a:avLst/>
                          </a:prstGeom>
                        </pic:spPr>
                      </pic:pic>
                    </a:graphicData>
                  </a:graphic>
                </wp:inline>
              </w:drawing>
            </w:r>
          </w:p>
          <w:p w14:paraId="718D189C" w14:textId="77777777" w:rsidR="00087568" w:rsidRPr="28395D6B" w:rsidRDefault="00087568" w:rsidP="0007667D">
            <w:pPr>
              <w:autoSpaceDE w:val="0"/>
              <w:autoSpaceDN w:val="0"/>
              <w:adjustRightInd w:val="0"/>
              <w:jc w:val="both"/>
              <w:rPr>
                <w:rFonts w:cs="Arial"/>
                <w:color w:val="000000"/>
                <w:sz w:val="18"/>
                <w:szCs w:val="18"/>
              </w:rPr>
            </w:pPr>
          </w:p>
        </w:tc>
      </w:tr>
      <w:tr w:rsidR="00087568" w:rsidRPr="28A43464" w14:paraId="30911159" w14:textId="77777777" w:rsidTr="0007667D">
        <w:tblPrEx>
          <w:tblLook w:val="0000" w:firstRow="0" w:lastRow="0" w:firstColumn="0" w:lastColumn="0" w:noHBand="0" w:noVBand="0"/>
        </w:tblPrEx>
        <w:trPr>
          <w:cantSplit/>
        </w:trPr>
        <w:tc>
          <w:tcPr>
            <w:tcW w:w="10693" w:type="dxa"/>
            <w:gridSpan w:val="5"/>
            <w:shd w:val="clear" w:color="auto" w:fill="auto"/>
            <w:vAlign w:val="center"/>
          </w:tcPr>
          <w:p w14:paraId="13AA2EA7" w14:textId="77777777" w:rsidR="00087568" w:rsidRDefault="00087568" w:rsidP="0007667D">
            <w:pPr>
              <w:jc w:val="both"/>
              <w:outlineLvl w:val="1"/>
              <w:rPr>
                <w:sz w:val="18"/>
                <w:szCs w:val="18"/>
              </w:rPr>
            </w:pPr>
            <w:r w:rsidRPr="28A43464">
              <w:rPr>
                <w:sz w:val="4"/>
                <w:szCs w:val="4"/>
              </w:rPr>
              <w:t xml:space="preserve"> </w:t>
            </w:r>
            <w:r w:rsidRPr="28A43464">
              <w:rPr>
                <w:sz w:val="18"/>
                <w:szCs w:val="18"/>
              </w:rPr>
              <w:t xml:space="preserve">ÍNDICES ECONÔMICOS: </w:t>
            </w:r>
          </w:p>
          <w:p w14:paraId="02CC6A61" w14:textId="706E0ED5" w:rsidR="00087568" w:rsidRDefault="00087568" w:rsidP="0007667D">
            <w:pPr>
              <w:jc w:val="both"/>
              <w:outlineLvl w:val="1"/>
              <w:rPr>
                <w:sz w:val="18"/>
                <w:szCs w:val="18"/>
              </w:rPr>
            </w:pPr>
            <w:r>
              <w:rPr>
                <w:noProof/>
              </w:rPr>
              <w:t xml:space="preserve"> </w:t>
            </w:r>
            <w:r w:rsidR="008C737C">
              <w:rPr>
                <w:noProof/>
              </w:rPr>
              <w:drawing>
                <wp:inline distT="0" distB="0" distL="0" distR="0" wp14:anchorId="493BE2C9" wp14:editId="197817F5">
                  <wp:extent cx="3333750" cy="82867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3750" cy="828675"/>
                          </a:xfrm>
                          <a:prstGeom prst="rect">
                            <a:avLst/>
                          </a:prstGeom>
                        </pic:spPr>
                      </pic:pic>
                    </a:graphicData>
                  </a:graphic>
                </wp:inline>
              </w:drawing>
            </w:r>
          </w:p>
          <w:p w14:paraId="7719B711" w14:textId="77777777" w:rsidR="00087568" w:rsidRPr="28A43464" w:rsidRDefault="00087568" w:rsidP="0007667D">
            <w:pPr>
              <w:jc w:val="both"/>
              <w:outlineLvl w:val="1"/>
              <w:rPr>
                <w:sz w:val="18"/>
                <w:szCs w:val="18"/>
              </w:rPr>
            </w:pPr>
            <w:r>
              <w:rPr>
                <w:bCs/>
                <w:sz w:val="18"/>
                <w:szCs w:val="18"/>
              </w:rPr>
              <w:t xml:space="preserve"> </w:t>
            </w:r>
          </w:p>
        </w:tc>
      </w:tr>
      <w:tr w:rsidR="00087568" w:rsidRPr="28CF5659" w14:paraId="109CE604" w14:textId="77777777" w:rsidTr="0007667D">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3E8F50A9" w14:textId="17BABE7B" w:rsidR="00087568" w:rsidRPr="005A11BB" w:rsidRDefault="00087568" w:rsidP="0007667D">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r w:rsidR="005A11BB">
              <w:rPr>
                <w:rFonts w:cs="ArialNarrow"/>
                <w:sz w:val="18"/>
                <w:szCs w:val="17"/>
              </w:rPr>
              <w:t xml:space="preserve"> </w:t>
            </w:r>
            <w:r w:rsidR="005A11BB" w:rsidRPr="005A11BB">
              <w:rPr>
                <w:rFonts w:cs="ArialNarrow"/>
                <w:sz w:val="18"/>
                <w:szCs w:val="17"/>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 caixa.gov.br e </w:t>
            </w:r>
            <w:hyperlink r:id="rId17" w:history="1">
              <w:r w:rsidR="005A11BB" w:rsidRPr="002C4E7D">
                <w:rPr>
                  <w:rStyle w:val="Hyperlink"/>
                  <w:rFonts w:cs="ArialNarrow"/>
                  <w:sz w:val="18"/>
                  <w:szCs w:val="17"/>
                </w:rPr>
                <w:t>www.pbh.gov.br</w:t>
              </w:r>
            </w:hyperlink>
            <w:r w:rsidR="005A11BB" w:rsidRPr="005A11BB">
              <w:rPr>
                <w:rFonts w:cs="ArialNarrow"/>
                <w:sz w:val="18"/>
                <w:szCs w:val="17"/>
              </w:rPr>
              <w:t>.</w:t>
            </w:r>
            <w:r w:rsidR="005A11BB">
              <w:rPr>
                <w:rFonts w:cs="ArialNarrow"/>
                <w:sz w:val="18"/>
                <w:szCs w:val="17"/>
              </w:rPr>
              <w:t xml:space="preserve"> </w:t>
            </w:r>
            <w:r w:rsidR="005A11BB" w:rsidRPr="005A11BB">
              <w:rPr>
                <w:rFonts w:cs="ArialNarrow"/>
                <w:sz w:val="18"/>
                <w:szCs w:val="17"/>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3EB3BE6B" w14:textId="4188B00D" w:rsidR="00087568" w:rsidRPr="28CF5659" w:rsidRDefault="00087568" w:rsidP="0007667D">
            <w:pPr>
              <w:jc w:val="both"/>
              <w:outlineLvl w:val="1"/>
              <w:rPr>
                <w:sz w:val="18"/>
                <w:szCs w:val="18"/>
              </w:rPr>
            </w:pPr>
            <w:hyperlink r:id="rId18"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5455914B" w14:textId="77777777" w:rsidR="00087568" w:rsidRDefault="00087568" w:rsidP="00EA3FDF">
      <w:pPr>
        <w:autoSpaceDE w:val="0"/>
        <w:autoSpaceDN w:val="0"/>
        <w:adjustRightInd w:val="0"/>
        <w:jc w:val="both"/>
        <w:rPr>
          <w:rFonts w:asciiTheme="majorHAnsi" w:hAnsiTheme="majorHAnsi"/>
        </w:rPr>
      </w:pPr>
    </w:p>
    <w:p w14:paraId="2AECEC5B" w14:textId="77777777" w:rsidR="00087568" w:rsidRDefault="00087568" w:rsidP="00F77F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6232"/>
      </w:tblGrid>
      <w:tr w:rsidR="00087568" w:rsidRPr="28CF5659" w14:paraId="6BDA6471" w14:textId="77777777" w:rsidTr="0007667D">
        <w:trPr>
          <w:cantSplit/>
          <w:trHeight w:val="45"/>
        </w:trPr>
        <w:tc>
          <w:tcPr>
            <w:tcW w:w="4461" w:type="dxa"/>
            <w:tcBorders>
              <w:top w:val="single" w:sz="4" w:space="0" w:color="auto"/>
              <w:left w:val="single" w:sz="4" w:space="0" w:color="auto"/>
              <w:bottom w:val="single" w:sz="4" w:space="0" w:color="auto"/>
              <w:right w:val="single" w:sz="4" w:space="0" w:color="auto"/>
            </w:tcBorders>
            <w:vAlign w:val="center"/>
            <w:hideMark/>
          </w:tcPr>
          <w:p w14:paraId="1443E38F" w14:textId="77777777" w:rsidR="00087568" w:rsidRPr="28CF5659" w:rsidRDefault="00087568" w:rsidP="0007667D">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SUDECAP</w:t>
            </w:r>
          </w:p>
        </w:tc>
        <w:tc>
          <w:tcPr>
            <w:tcW w:w="6232" w:type="dxa"/>
            <w:tcBorders>
              <w:top w:val="single" w:sz="4" w:space="0" w:color="auto"/>
              <w:left w:val="single" w:sz="4" w:space="0" w:color="auto"/>
              <w:bottom w:val="single" w:sz="4" w:space="0" w:color="auto"/>
              <w:right w:val="single" w:sz="4" w:space="0" w:color="auto"/>
            </w:tcBorders>
            <w:vAlign w:val="center"/>
            <w:hideMark/>
          </w:tcPr>
          <w:p w14:paraId="0B7D956E" w14:textId="462EDD7E" w:rsidR="00087568" w:rsidRPr="28CF5659" w:rsidRDefault="00087568" w:rsidP="00C56DA0">
            <w:pPr>
              <w:autoSpaceDE w:val="0"/>
              <w:autoSpaceDN w:val="0"/>
              <w:adjustRightInd w:val="0"/>
              <w:jc w:val="both"/>
              <w:rPr>
                <w:rFonts w:ascii="Frutiger-Bold" w:hAnsi="Frutiger-Bold"/>
                <w:b/>
                <w:iCs/>
                <w:sz w:val="30"/>
              </w:rPr>
            </w:pPr>
            <w:r w:rsidRPr="28CF5659">
              <w:rPr>
                <w:rFonts w:ascii="Arial" w:hAnsi="Arial" w:cs="Arial"/>
                <w:sz w:val="20"/>
                <w:szCs w:val="20"/>
              </w:rPr>
              <w:t>EDITAL:</w:t>
            </w:r>
            <w:r w:rsidRPr="28CF5659">
              <w:rPr>
                <w:b/>
              </w:rPr>
              <w:t xml:space="preserve"> </w:t>
            </w:r>
            <w:r>
              <w:rPr>
                <w:b/>
              </w:rPr>
              <w:t xml:space="preserve"> </w:t>
            </w:r>
            <w:r w:rsidR="00C56DA0" w:rsidRPr="00C56DA0">
              <w:rPr>
                <w:rFonts w:ascii="Times New Roman" w:hAnsi="Times New Roman"/>
                <w:b/>
                <w:bCs/>
                <w:sz w:val="34"/>
                <w:szCs w:val="30"/>
              </w:rPr>
              <w:t>PREGÃO ELETRÔNICO SP 027/2020 PROCESSO Nº 01-061.074/20-75</w:t>
            </w:r>
          </w:p>
        </w:tc>
      </w:tr>
      <w:tr w:rsidR="00087568" w:rsidRPr="28CF5659" w14:paraId="21F4138D" w14:textId="77777777" w:rsidTr="0007667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44C27D5" w14:textId="77777777" w:rsidR="00087568" w:rsidRDefault="00087568" w:rsidP="0007667D">
            <w:pPr>
              <w:rPr>
                <w:sz w:val="18"/>
                <w:szCs w:val="18"/>
              </w:rPr>
            </w:pPr>
            <w:r w:rsidRPr="28CF5659">
              <w:rPr>
                <w:rFonts w:cs="Arial"/>
                <w:sz w:val="18"/>
                <w:szCs w:val="18"/>
              </w:rPr>
              <w:t>Endereço:</w:t>
            </w:r>
            <w:r w:rsidRPr="28CF5659">
              <w:rPr>
                <w:sz w:val="18"/>
                <w:szCs w:val="18"/>
              </w:rPr>
              <w:t xml:space="preserve"> </w:t>
            </w:r>
            <w:r w:rsidRPr="005D2EE2">
              <w:rPr>
                <w:sz w:val="18"/>
                <w:szCs w:val="18"/>
              </w:rPr>
              <w:t>Rua dos Guajajaras, 1107 - 14º andar - Lourdes - 30180-105 - Belo Horizonte/MG</w:t>
            </w:r>
          </w:p>
          <w:p w14:paraId="68A0D5B1" w14:textId="77777777" w:rsidR="00087568" w:rsidRPr="005D2EE2" w:rsidRDefault="00087568" w:rsidP="0007667D">
            <w:pPr>
              <w:rPr>
                <w:sz w:val="18"/>
                <w:szCs w:val="18"/>
              </w:rPr>
            </w:pPr>
            <w:r w:rsidRPr="005D2EE2">
              <w:rPr>
                <w:sz w:val="18"/>
                <w:szCs w:val="18"/>
              </w:rPr>
              <w:t>Informações: Telefone: (31) 3277-8102 - (31) 3277-5020</w:t>
            </w:r>
          </w:p>
          <w:p w14:paraId="7D32D3CB" w14:textId="77777777" w:rsidR="00087568" w:rsidRPr="28CF5659" w:rsidRDefault="00087568" w:rsidP="0007667D">
            <w:pPr>
              <w:rPr>
                <w:sz w:val="18"/>
                <w:szCs w:val="18"/>
              </w:rPr>
            </w:pPr>
            <w:r w:rsidRPr="005D2EE2">
              <w:rPr>
                <w:sz w:val="18"/>
                <w:szCs w:val="18"/>
              </w:rPr>
              <w:t>Sit</w:t>
            </w:r>
            <w:r>
              <w:rPr>
                <w:sz w:val="18"/>
                <w:szCs w:val="18"/>
              </w:rPr>
              <w:t xml:space="preserve">es: </w:t>
            </w:r>
            <w:hyperlink r:id="rId19" w:history="1">
              <w:r w:rsidRPr="007A1468">
                <w:rPr>
                  <w:rStyle w:val="Hyperlink"/>
                  <w:sz w:val="18"/>
                  <w:szCs w:val="18"/>
                </w:rPr>
                <w:t>www.licitacoes.caixa.gov.br</w:t>
              </w:r>
            </w:hyperlink>
            <w:r>
              <w:rPr>
                <w:sz w:val="18"/>
                <w:szCs w:val="18"/>
              </w:rPr>
              <w:t xml:space="preserve"> </w:t>
            </w:r>
            <w:r w:rsidRPr="005D2EE2">
              <w:rPr>
                <w:sz w:val="18"/>
                <w:szCs w:val="18"/>
              </w:rPr>
              <w:t xml:space="preserve">e </w:t>
            </w:r>
            <w:hyperlink r:id="rId20" w:history="1">
              <w:r w:rsidRPr="007A1468">
                <w:rPr>
                  <w:rStyle w:val="Hyperlink"/>
                  <w:sz w:val="18"/>
                  <w:szCs w:val="18"/>
                </w:rPr>
                <w:t>www.pbh.gov.br</w:t>
              </w:r>
            </w:hyperlink>
            <w:r>
              <w:rPr>
                <w:sz w:val="18"/>
                <w:szCs w:val="18"/>
              </w:rPr>
              <w:t xml:space="preserve"> </w:t>
            </w:r>
          </w:p>
        </w:tc>
      </w:tr>
    </w:tbl>
    <w:p w14:paraId="2B9EC4FE" w14:textId="77777777" w:rsidR="00087568" w:rsidRPr="28CF5659" w:rsidRDefault="00087568" w:rsidP="00087568">
      <w:pPr>
        <w:jc w:val="both"/>
        <w:rPr>
          <w:rFonts w:ascii="Arial" w:hAnsi="Arial"/>
          <w:sz w:val="2"/>
          <w:szCs w:val="2"/>
        </w:rPr>
      </w:pPr>
    </w:p>
    <w:p w14:paraId="04F803AB" w14:textId="77777777" w:rsidR="00087568" w:rsidRPr="28CF5659" w:rsidRDefault="00087568" w:rsidP="00087568">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561"/>
        <w:gridCol w:w="2112"/>
        <w:gridCol w:w="2117"/>
      </w:tblGrid>
      <w:tr w:rsidR="00087568" w:rsidRPr="28A43464" w14:paraId="067826EF" w14:textId="77777777" w:rsidTr="0007667D">
        <w:trPr>
          <w:cantSplit/>
          <w:trHeight w:val="1039"/>
        </w:trPr>
        <w:tc>
          <w:tcPr>
            <w:tcW w:w="6464" w:type="dxa"/>
            <w:gridSpan w:val="3"/>
            <w:tcBorders>
              <w:top w:val="single" w:sz="4" w:space="0" w:color="auto"/>
              <w:left w:val="single" w:sz="4" w:space="0" w:color="auto"/>
              <w:bottom w:val="single" w:sz="4" w:space="0" w:color="auto"/>
              <w:right w:val="single" w:sz="4" w:space="0" w:color="auto"/>
            </w:tcBorders>
            <w:hideMark/>
          </w:tcPr>
          <w:p w14:paraId="646A973D" w14:textId="2AEFD143" w:rsidR="00087568" w:rsidRPr="007771B3" w:rsidRDefault="00087568" w:rsidP="007771B3">
            <w:pPr>
              <w:autoSpaceDE w:val="0"/>
              <w:autoSpaceDN w:val="0"/>
              <w:adjustRightInd w:val="0"/>
              <w:jc w:val="both"/>
              <w:rPr>
                <w:rFonts w:asciiTheme="majorHAnsi" w:hAnsiTheme="majorHAnsi"/>
              </w:rPr>
            </w:pPr>
            <w:r>
              <w:rPr>
                <w:rFonts w:cs="ArialNarrow"/>
                <w:bCs/>
                <w:color w:val="000000"/>
                <w:sz w:val="18"/>
                <w:szCs w:val="18"/>
              </w:rPr>
              <w:t>OBJETO:</w:t>
            </w:r>
            <w:r>
              <w:t xml:space="preserve"> </w:t>
            </w:r>
            <w:r w:rsidR="003D4DAE" w:rsidRPr="00EA3FDF">
              <w:rPr>
                <w:rFonts w:asciiTheme="majorHAnsi" w:hAnsiTheme="majorHAnsi"/>
              </w:rPr>
              <w:t xml:space="preserve">A SUPERINTENDÊNCIA DE DESENVOLVIMENTO DA CAPITAL - SUDECAP, TORNA PÚBLICO QUE FARÁ REALIZAR PROCEDIMENTO LICITATÓRIO NA MODALIDADE PREGÃO, NA FORMA ELETRÔNICA, DO TIPO MENOR PREÇO, AFERIDO PELO VALOR GLOBAL, PARA EXECUÇÃO DE SERVIÇOS COMUNS DE ENGENHARIA PARA REMOÇÃO DE RESÍDUOS ESTOCADOS NOS PÁTIOS DAS GERÊNCIAS REGIONAIS DE MANUTENÇÃO – GERMA-B, GERMA-CS, GERMA-L, GERMANO, GERMA-O, GERMA-P E GERMA-VN, COMPREENDENDO A EXECUÇÃO DAS ATIVIDADES DE CARGA, TRANSPORTE E DESCARTE AMBIENTALMENTE CORRETO DE RESÍDUOS EM ATERRO LICENCIADO, COM O FORNECIMENTO DE MATERIAIS, INSUMOS E MÃO DE OBRA, CONFORME ESPECIFICAÇÕES E QUANTIDADES CONTIDAS NOS ANEXOS DESTE EDITAL. </w:t>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6838E296" w14:textId="77777777" w:rsidR="00087568" w:rsidRPr="28A43464" w:rsidRDefault="00087568" w:rsidP="0007667D">
            <w:pPr>
              <w:rPr>
                <w:rFonts w:ascii="Arial" w:hAnsi="Arial"/>
                <w:bCs/>
                <w:sz w:val="18"/>
                <w:szCs w:val="15"/>
              </w:rPr>
            </w:pPr>
            <w:r w:rsidRPr="28A43464">
              <w:rPr>
                <w:rFonts w:ascii="Arial" w:hAnsi="Arial"/>
                <w:bCs/>
                <w:sz w:val="18"/>
                <w:szCs w:val="15"/>
              </w:rPr>
              <w:t>DATAS:</w:t>
            </w:r>
          </w:p>
          <w:p w14:paraId="154D493C" w14:textId="77777777" w:rsidR="00C56DA0" w:rsidRPr="00556604" w:rsidRDefault="00C56DA0" w:rsidP="00C56DA0">
            <w:pPr>
              <w:numPr>
                <w:ilvl w:val="0"/>
                <w:numId w:val="1"/>
              </w:numPr>
              <w:rPr>
                <w:rFonts w:cs="ArialNarrow"/>
                <w:sz w:val="20"/>
                <w:szCs w:val="17"/>
              </w:rPr>
            </w:pPr>
            <w:r w:rsidRPr="00556604">
              <w:rPr>
                <w:sz w:val="20"/>
                <w:szCs w:val="17"/>
              </w:rPr>
              <w:t xml:space="preserve">Credenciamento: até às 8h do dia 21/10/2020; </w:t>
            </w:r>
          </w:p>
          <w:p w14:paraId="2126AF06" w14:textId="77777777" w:rsidR="00C56DA0" w:rsidRPr="00556604" w:rsidRDefault="00C56DA0" w:rsidP="00C56DA0">
            <w:pPr>
              <w:numPr>
                <w:ilvl w:val="0"/>
                <w:numId w:val="1"/>
              </w:numPr>
              <w:rPr>
                <w:rFonts w:cs="ArialNarrow"/>
                <w:sz w:val="20"/>
                <w:szCs w:val="17"/>
              </w:rPr>
            </w:pPr>
            <w:r w:rsidRPr="00556604">
              <w:rPr>
                <w:sz w:val="20"/>
                <w:szCs w:val="17"/>
              </w:rPr>
              <w:t>Lançamento de proposta comercial e documentação de habilitação: até às 8h30min do dia 21/10/2020;</w:t>
            </w:r>
          </w:p>
          <w:p w14:paraId="5474082D" w14:textId="77777777" w:rsidR="00087568" w:rsidRPr="00556604" w:rsidRDefault="00C56DA0" w:rsidP="00C56DA0">
            <w:pPr>
              <w:numPr>
                <w:ilvl w:val="0"/>
                <w:numId w:val="1"/>
              </w:numPr>
              <w:rPr>
                <w:rFonts w:cs="ArialNarrow"/>
                <w:sz w:val="20"/>
                <w:szCs w:val="17"/>
              </w:rPr>
            </w:pPr>
            <w:r w:rsidRPr="00556604">
              <w:rPr>
                <w:sz w:val="20"/>
                <w:szCs w:val="17"/>
              </w:rPr>
              <w:t>Abertura da sessão pública de lances: às 10h do dia 21/10/2020.</w:t>
            </w:r>
          </w:p>
          <w:p w14:paraId="49F9928E" w14:textId="2907CA7C" w:rsidR="007771B3" w:rsidRPr="28A43464" w:rsidRDefault="007771B3" w:rsidP="00C56DA0">
            <w:pPr>
              <w:numPr>
                <w:ilvl w:val="0"/>
                <w:numId w:val="1"/>
              </w:numPr>
              <w:rPr>
                <w:rFonts w:cs="ArialNarrow"/>
                <w:sz w:val="18"/>
                <w:szCs w:val="17"/>
              </w:rPr>
            </w:pPr>
            <w:r w:rsidRPr="00556604">
              <w:rPr>
                <w:sz w:val="20"/>
                <w:szCs w:val="17"/>
              </w:rPr>
              <w:t>Prazo de execução: 100 dias.</w:t>
            </w:r>
          </w:p>
        </w:tc>
      </w:tr>
      <w:tr w:rsidR="00087568" w:rsidRPr="28A43464" w14:paraId="51104D04" w14:textId="77777777" w:rsidTr="0007667D">
        <w:tblPrEx>
          <w:tblLook w:val="0000" w:firstRow="0" w:lastRow="0" w:firstColumn="0" w:lastColumn="0" w:noHBand="0" w:noVBand="0"/>
        </w:tblPrEx>
        <w:trPr>
          <w:cantSplit/>
        </w:trPr>
        <w:tc>
          <w:tcPr>
            <w:tcW w:w="10693" w:type="dxa"/>
            <w:gridSpan w:val="5"/>
            <w:vAlign w:val="center"/>
          </w:tcPr>
          <w:p w14:paraId="4A7A4E07" w14:textId="641532F3" w:rsidR="00087568" w:rsidRPr="28A43464" w:rsidRDefault="00087568" w:rsidP="0007667D">
            <w:pPr>
              <w:tabs>
                <w:tab w:val="left" w:pos="4393"/>
                <w:tab w:val="center" w:pos="5386"/>
              </w:tabs>
              <w:jc w:val="center"/>
              <w:outlineLvl w:val="1"/>
              <w:rPr>
                <w:rFonts w:cs="Arial"/>
                <w:sz w:val="18"/>
                <w:szCs w:val="18"/>
              </w:rPr>
            </w:pPr>
            <w:r w:rsidRPr="28A43464">
              <w:rPr>
                <w:rFonts w:cs="Arial"/>
                <w:sz w:val="18"/>
                <w:szCs w:val="18"/>
              </w:rPr>
              <w:t>VALORES</w:t>
            </w:r>
          </w:p>
        </w:tc>
      </w:tr>
      <w:tr w:rsidR="00087568" w:rsidRPr="28A43464" w14:paraId="794C42D9" w14:textId="77777777" w:rsidTr="0007667D">
        <w:tblPrEx>
          <w:tblLook w:val="0000" w:firstRow="0" w:lastRow="0" w:firstColumn="0" w:lastColumn="0" w:noHBand="0" w:noVBand="0"/>
        </w:tblPrEx>
        <w:trPr>
          <w:cantSplit/>
        </w:trPr>
        <w:tc>
          <w:tcPr>
            <w:tcW w:w="2392" w:type="dxa"/>
            <w:vAlign w:val="center"/>
          </w:tcPr>
          <w:p w14:paraId="7967708F" w14:textId="77777777" w:rsidR="00087568" w:rsidRPr="28A43464" w:rsidRDefault="00087568" w:rsidP="0007667D">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1056238D" w14:textId="77777777" w:rsidR="00087568" w:rsidRPr="28A43464" w:rsidRDefault="00087568" w:rsidP="0007667D">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539E869A" w14:textId="77777777" w:rsidR="00087568" w:rsidRPr="28A43464" w:rsidRDefault="00087568" w:rsidP="0007667D">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039EAC7F" w14:textId="77777777" w:rsidR="00087568" w:rsidRPr="28A43464" w:rsidRDefault="00087568" w:rsidP="0007667D">
            <w:pPr>
              <w:keepNext/>
              <w:jc w:val="center"/>
              <w:outlineLvl w:val="0"/>
              <w:rPr>
                <w:iCs/>
                <w:sz w:val="18"/>
                <w:lang w:val="x-none" w:eastAsia="x-none"/>
              </w:rPr>
            </w:pPr>
            <w:r w:rsidRPr="28A43464">
              <w:rPr>
                <w:iCs/>
                <w:sz w:val="18"/>
                <w:lang w:val="x-none" w:eastAsia="x-none"/>
              </w:rPr>
              <w:t>Valor do Edital</w:t>
            </w:r>
          </w:p>
        </w:tc>
      </w:tr>
      <w:tr w:rsidR="00087568" w:rsidRPr="28A43464" w14:paraId="25AA5B36" w14:textId="77777777" w:rsidTr="0007667D">
        <w:tblPrEx>
          <w:tblLook w:val="0000" w:firstRow="0" w:lastRow="0" w:firstColumn="0" w:lastColumn="0" w:noHBand="0" w:noVBand="0"/>
        </w:tblPrEx>
        <w:trPr>
          <w:cantSplit/>
          <w:trHeight w:val="394"/>
        </w:trPr>
        <w:tc>
          <w:tcPr>
            <w:tcW w:w="2392" w:type="dxa"/>
            <w:vAlign w:val="center"/>
          </w:tcPr>
          <w:p w14:paraId="7DAD804E" w14:textId="67F902BB" w:rsidR="00087568" w:rsidRPr="28616A10" w:rsidRDefault="007771B3" w:rsidP="0007667D">
            <w:pPr>
              <w:autoSpaceDE w:val="0"/>
              <w:autoSpaceDN w:val="0"/>
              <w:adjustRightInd w:val="0"/>
              <w:jc w:val="center"/>
              <w:rPr>
                <w:rFonts w:cs="Arial"/>
                <w:bCs/>
                <w:sz w:val="18"/>
              </w:rPr>
            </w:pPr>
            <w:r>
              <w:rPr>
                <w:noProof/>
              </w:rPr>
              <w:drawing>
                <wp:inline distT="0" distB="0" distL="0" distR="0" wp14:anchorId="56EAA396" wp14:editId="0292A1AA">
                  <wp:extent cx="876300" cy="14287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6300" cy="142875"/>
                          </a:xfrm>
                          <a:prstGeom prst="rect">
                            <a:avLst/>
                          </a:prstGeom>
                        </pic:spPr>
                      </pic:pic>
                    </a:graphicData>
                  </a:graphic>
                </wp:inline>
              </w:drawing>
            </w:r>
          </w:p>
        </w:tc>
        <w:tc>
          <w:tcPr>
            <w:tcW w:w="3511" w:type="dxa"/>
            <w:vAlign w:val="center"/>
          </w:tcPr>
          <w:p w14:paraId="04202BBF" w14:textId="1EC4AF69" w:rsidR="00087568" w:rsidRPr="28616A10" w:rsidRDefault="007771B3" w:rsidP="0007667D">
            <w:pPr>
              <w:autoSpaceDE w:val="0"/>
              <w:autoSpaceDN w:val="0"/>
              <w:adjustRightInd w:val="0"/>
              <w:jc w:val="center"/>
              <w:rPr>
                <w:rFonts w:cs="Arial"/>
                <w:color w:val="000000"/>
                <w:sz w:val="18"/>
              </w:rPr>
            </w:pPr>
            <w:r>
              <w:rPr>
                <w:noProof/>
              </w:rPr>
              <w:drawing>
                <wp:inline distT="0" distB="0" distL="0" distR="0" wp14:anchorId="7A8A01B8" wp14:editId="1B70E0FD">
                  <wp:extent cx="857250" cy="16192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7250" cy="161925"/>
                          </a:xfrm>
                          <a:prstGeom prst="rect">
                            <a:avLst/>
                          </a:prstGeom>
                        </pic:spPr>
                      </pic:pic>
                    </a:graphicData>
                  </a:graphic>
                </wp:inline>
              </w:drawing>
            </w:r>
          </w:p>
        </w:tc>
        <w:tc>
          <w:tcPr>
            <w:tcW w:w="2673" w:type="dxa"/>
            <w:gridSpan w:val="2"/>
            <w:vAlign w:val="center"/>
          </w:tcPr>
          <w:p w14:paraId="613AF828" w14:textId="77777777" w:rsidR="00087568" w:rsidRPr="28616A10" w:rsidRDefault="00087568" w:rsidP="0007667D">
            <w:pPr>
              <w:autoSpaceDE w:val="0"/>
              <w:autoSpaceDN w:val="0"/>
              <w:adjustRightInd w:val="0"/>
              <w:jc w:val="center"/>
              <w:rPr>
                <w:rFonts w:cs="Arial"/>
                <w:bCs/>
                <w:sz w:val="18"/>
                <w:szCs w:val="18"/>
              </w:rPr>
            </w:pPr>
            <w:r w:rsidRPr="28A43464">
              <w:rPr>
                <w:rFonts w:cs="Arial"/>
                <w:bCs/>
                <w:iCs/>
                <w:sz w:val="18"/>
                <w:lang w:val="x-none" w:eastAsia="x-none"/>
              </w:rPr>
              <w:t xml:space="preserve">R$ </w:t>
            </w:r>
            <w:r w:rsidRPr="28A43464">
              <w:rPr>
                <w:rFonts w:cs="Arial"/>
                <w:bCs/>
                <w:iCs/>
                <w:sz w:val="18"/>
                <w:lang w:eastAsia="x-none"/>
              </w:rPr>
              <w:t>-</w:t>
            </w:r>
          </w:p>
        </w:tc>
        <w:tc>
          <w:tcPr>
            <w:tcW w:w="2117" w:type="dxa"/>
            <w:vAlign w:val="center"/>
          </w:tcPr>
          <w:p w14:paraId="2E4EF218" w14:textId="77777777" w:rsidR="00087568" w:rsidRPr="28A43464" w:rsidRDefault="00087568" w:rsidP="0007667D">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087568" w:rsidRPr="28395D6B" w14:paraId="6D501EBE" w14:textId="77777777" w:rsidTr="0007667D">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379EDF4" w14:textId="77777777" w:rsidR="00087568" w:rsidRDefault="00087568" w:rsidP="0007667D">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47AA5A1E" w14:textId="0A5D42CE" w:rsidR="00087568" w:rsidRPr="284C5A72" w:rsidRDefault="00087568" w:rsidP="0007667D">
            <w:pPr>
              <w:autoSpaceDE w:val="0"/>
              <w:autoSpaceDN w:val="0"/>
              <w:adjustRightInd w:val="0"/>
              <w:jc w:val="both"/>
              <w:rPr>
                <w:rFonts w:cs="ArialNarrow"/>
                <w:sz w:val="18"/>
                <w:szCs w:val="18"/>
              </w:rPr>
            </w:pPr>
            <w:r>
              <w:rPr>
                <w:noProof/>
              </w:rPr>
              <w:t xml:space="preserve"> </w:t>
            </w:r>
            <w:r w:rsidR="007771B3">
              <w:rPr>
                <w:noProof/>
              </w:rPr>
              <w:drawing>
                <wp:inline distT="0" distB="0" distL="0" distR="0" wp14:anchorId="36D89A79" wp14:editId="362475C0">
                  <wp:extent cx="4522644" cy="1252595"/>
                  <wp:effectExtent l="0" t="0" r="0" b="508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3631" cy="1255638"/>
                          </a:xfrm>
                          <a:prstGeom prst="rect">
                            <a:avLst/>
                          </a:prstGeom>
                        </pic:spPr>
                      </pic:pic>
                    </a:graphicData>
                  </a:graphic>
                </wp:inline>
              </w:drawing>
            </w:r>
          </w:p>
        </w:tc>
      </w:tr>
      <w:tr w:rsidR="00087568" w:rsidRPr="28395D6B" w14:paraId="27C2CA34" w14:textId="77777777" w:rsidTr="0007667D">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35B843CE" w14:textId="77777777" w:rsidR="00087568" w:rsidRDefault="00087568" w:rsidP="0007667D">
            <w:pPr>
              <w:autoSpaceDE w:val="0"/>
              <w:autoSpaceDN w:val="0"/>
              <w:adjustRightInd w:val="0"/>
              <w:jc w:val="both"/>
              <w:rPr>
                <w:rFonts w:cs="Arial"/>
                <w:color w:val="000000"/>
                <w:sz w:val="18"/>
                <w:szCs w:val="18"/>
              </w:rPr>
            </w:pPr>
            <w:r w:rsidRPr="28395D6B">
              <w:rPr>
                <w:rFonts w:cs="Arial"/>
                <w:color w:val="000000"/>
                <w:sz w:val="18"/>
                <w:szCs w:val="18"/>
              </w:rPr>
              <w:t>CAPACIDADE OPERACIONAL:</w:t>
            </w:r>
          </w:p>
          <w:p w14:paraId="790DF526" w14:textId="77777777" w:rsidR="00087568" w:rsidRDefault="00087568" w:rsidP="0007667D">
            <w:pPr>
              <w:autoSpaceDE w:val="0"/>
              <w:autoSpaceDN w:val="0"/>
              <w:adjustRightInd w:val="0"/>
              <w:jc w:val="both"/>
              <w:rPr>
                <w:rFonts w:cs="Arial"/>
                <w:color w:val="000000"/>
                <w:sz w:val="18"/>
                <w:szCs w:val="18"/>
              </w:rPr>
            </w:pPr>
            <w:r w:rsidRPr="28395D6B">
              <w:rPr>
                <w:rFonts w:cs="Arial"/>
                <w:color w:val="000000"/>
                <w:sz w:val="18"/>
                <w:szCs w:val="18"/>
              </w:rPr>
              <w:t xml:space="preserve"> </w:t>
            </w:r>
          </w:p>
          <w:p w14:paraId="27829F4D" w14:textId="2B02C053" w:rsidR="00087568" w:rsidRDefault="00087568" w:rsidP="0007667D">
            <w:pPr>
              <w:autoSpaceDE w:val="0"/>
              <w:autoSpaceDN w:val="0"/>
              <w:adjustRightInd w:val="0"/>
              <w:jc w:val="both"/>
              <w:rPr>
                <w:rFonts w:cs="Arial"/>
                <w:color w:val="000000"/>
                <w:sz w:val="18"/>
                <w:szCs w:val="18"/>
              </w:rPr>
            </w:pPr>
            <w:r>
              <w:rPr>
                <w:noProof/>
              </w:rPr>
              <w:t xml:space="preserve"> </w:t>
            </w:r>
            <w:r w:rsidR="007771B3">
              <w:rPr>
                <w:noProof/>
              </w:rPr>
              <w:drawing>
                <wp:inline distT="0" distB="0" distL="0" distR="0" wp14:anchorId="2398FD68" wp14:editId="3F3E3CAC">
                  <wp:extent cx="3800475" cy="11906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00475" cy="1190625"/>
                          </a:xfrm>
                          <a:prstGeom prst="rect">
                            <a:avLst/>
                          </a:prstGeom>
                        </pic:spPr>
                      </pic:pic>
                    </a:graphicData>
                  </a:graphic>
                </wp:inline>
              </w:drawing>
            </w:r>
          </w:p>
          <w:p w14:paraId="59262769" w14:textId="77777777" w:rsidR="00087568" w:rsidRPr="28395D6B" w:rsidRDefault="00087568" w:rsidP="0007667D">
            <w:pPr>
              <w:autoSpaceDE w:val="0"/>
              <w:autoSpaceDN w:val="0"/>
              <w:adjustRightInd w:val="0"/>
              <w:jc w:val="both"/>
              <w:rPr>
                <w:rFonts w:cs="Arial"/>
                <w:color w:val="000000"/>
                <w:sz w:val="18"/>
                <w:szCs w:val="18"/>
              </w:rPr>
            </w:pPr>
          </w:p>
        </w:tc>
      </w:tr>
      <w:tr w:rsidR="00087568" w:rsidRPr="28A43464" w14:paraId="5EC0BAD1" w14:textId="77777777" w:rsidTr="0007667D">
        <w:tblPrEx>
          <w:tblLook w:val="0000" w:firstRow="0" w:lastRow="0" w:firstColumn="0" w:lastColumn="0" w:noHBand="0" w:noVBand="0"/>
        </w:tblPrEx>
        <w:trPr>
          <w:cantSplit/>
        </w:trPr>
        <w:tc>
          <w:tcPr>
            <w:tcW w:w="10693" w:type="dxa"/>
            <w:gridSpan w:val="5"/>
            <w:shd w:val="clear" w:color="auto" w:fill="auto"/>
            <w:vAlign w:val="center"/>
          </w:tcPr>
          <w:p w14:paraId="76D3E54F" w14:textId="77777777" w:rsidR="00087568" w:rsidRDefault="00087568" w:rsidP="0007667D">
            <w:pPr>
              <w:jc w:val="both"/>
              <w:outlineLvl w:val="1"/>
              <w:rPr>
                <w:sz w:val="18"/>
                <w:szCs w:val="18"/>
              </w:rPr>
            </w:pPr>
            <w:r w:rsidRPr="28A43464">
              <w:rPr>
                <w:sz w:val="4"/>
                <w:szCs w:val="4"/>
              </w:rPr>
              <w:t xml:space="preserve"> </w:t>
            </w:r>
            <w:r w:rsidRPr="28A43464">
              <w:rPr>
                <w:sz w:val="18"/>
                <w:szCs w:val="18"/>
              </w:rPr>
              <w:t xml:space="preserve">ÍNDICES ECONÔMICOS: </w:t>
            </w:r>
          </w:p>
          <w:p w14:paraId="3A10FF49" w14:textId="54D1E020" w:rsidR="00087568" w:rsidRDefault="00087568" w:rsidP="0007667D">
            <w:pPr>
              <w:jc w:val="both"/>
              <w:outlineLvl w:val="1"/>
              <w:rPr>
                <w:sz w:val="18"/>
                <w:szCs w:val="18"/>
              </w:rPr>
            </w:pPr>
            <w:r>
              <w:rPr>
                <w:noProof/>
              </w:rPr>
              <w:t xml:space="preserve"> </w:t>
            </w:r>
            <w:r w:rsidR="007771B3">
              <w:rPr>
                <w:noProof/>
              </w:rPr>
              <w:drawing>
                <wp:inline distT="0" distB="0" distL="0" distR="0" wp14:anchorId="129013EE" wp14:editId="3C593EF1">
                  <wp:extent cx="3590925" cy="9048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90925" cy="904875"/>
                          </a:xfrm>
                          <a:prstGeom prst="rect">
                            <a:avLst/>
                          </a:prstGeom>
                        </pic:spPr>
                      </pic:pic>
                    </a:graphicData>
                  </a:graphic>
                </wp:inline>
              </w:drawing>
            </w:r>
          </w:p>
          <w:p w14:paraId="391E6977" w14:textId="77777777" w:rsidR="00087568" w:rsidRPr="28A43464" w:rsidRDefault="00087568" w:rsidP="0007667D">
            <w:pPr>
              <w:jc w:val="both"/>
              <w:outlineLvl w:val="1"/>
              <w:rPr>
                <w:sz w:val="18"/>
                <w:szCs w:val="18"/>
              </w:rPr>
            </w:pPr>
            <w:r>
              <w:rPr>
                <w:bCs/>
                <w:sz w:val="18"/>
                <w:szCs w:val="18"/>
              </w:rPr>
              <w:t xml:space="preserve"> </w:t>
            </w:r>
          </w:p>
        </w:tc>
      </w:tr>
      <w:tr w:rsidR="00087568" w:rsidRPr="28CF5659" w14:paraId="193B79B4" w14:textId="77777777" w:rsidTr="0007667D">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12992C0C" w14:textId="3DAD4398" w:rsidR="00087568" w:rsidRPr="28CF5659" w:rsidRDefault="00087568" w:rsidP="00C56DA0">
            <w:pPr>
              <w:jc w:val="both"/>
              <w:outlineLvl w:val="1"/>
              <w:rPr>
                <w:sz w:val="18"/>
                <w:szCs w:val="18"/>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r w:rsidR="00C56DA0">
              <w:t xml:space="preserve"> </w:t>
            </w:r>
            <w:r w:rsidR="00C56DA0" w:rsidRPr="00C56DA0">
              <w:rPr>
                <w:rFonts w:cs="ArialNarrow"/>
                <w:sz w:val="18"/>
                <w:szCs w:val="17"/>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26" w:history="1">
              <w:r w:rsidR="00C56DA0" w:rsidRPr="002C4E7D">
                <w:rPr>
                  <w:rStyle w:val="Hyperlink"/>
                  <w:rFonts w:cs="ArialNarrow"/>
                  <w:sz w:val="18"/>
                  <w:szCs w:val="17"/>
                </w:rPr>
                <w:t>www.licitacoes</w:t>
              </w:r>
            </w:hyperlink>
            <w:r w:rsidR="00C56DA0" w:rsidRPr="00C56DA0">
              <w:rPr>
                <w:rFonts w:cs="ArialNarrow"/>
                <w:sz w:val="18"/>
                <w:szCs w:val="17"/>
              </w:rPr>
              <w:t>.</w:t>
            </w:r>
            <w:r w:rsidR="00C56DA0">
              <w:rPr>
                <w:rFonts w:cs="ArialNarrow"/>
                <w:sz w:val="18"/>
                <w:szCs w:val="17"/>
              </w:rPr>
              <w:t xml:space="preserve"> </w:t>
            </w:r>
            <w:r w:rsidR="00C56DA0" w:rsidRPr="00C56DA0">
              <w:rPr>
                <w:rFonts w:cs="ArialNarrow"/>
                <w:sz w:val="18"/>
                <w:szCs w:val="17"/>
              </w:rPr>
              <w:t>caixa.gov.br e www.pbh.gov.br. ATENÇÃO ÀS NOVAS REGRAS, TRAZIDAS PELO DECRETO MUNICIPAL Nº 17.317/2020 E INSERÇÃO DOS DOCUMENTOS DE HABILITAÇÃO NO SISTEMA DO PORTAL DA CAIXA ECONÔMICA FEDERAL CONCOMITANTEMENTE À INSERÇÃO DA PROPOSTA, ANTERIORES AO INÍCIO DA SESSÃO PÚBLICA.</w:t>
            </w:r>
            <w:r w:rsidR="00C56DA0">
              <w:rPr>
                <w:rFonts w:cs="ArialNarrow"/>
                <w:sz w:val="18"/>
                <w:szCs w:val="17"/>
              </w:rPr>
              <w:t xml:space="preserve"> </w:t>
            </w:r>
            <w:hyperlink r:id="rId27"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5E34378C" w14:textId="77777777" w:rsidR="00087568" w:rsidRDefault="00087568" w:rsidP="00F77F00">
      <w:pPr>
        <w:autoSpaceDE w:val="0"/>
        <w:autoSpaceDN w:val="0"/>
        <w:adjustRightInd w:val="0"/>
        <w:jc w:val="both"/>
        <w:rPr>
          <w:rFonts w:asciiTheme="minorHAnsi" w:hAnsiTheme="minorHAnsi" w:cs="Arial"/>
          <w:bCs/>
          <w:color w:val="000000"/>
        </w:rPr>
      </w:pPr>
    </w:p>
    <w:p w14:paraId="12E28DD1" w14:textId="77777777" w:rsidR="00F77F00" w:rsidRDefault="00F77F00" w:rsidP="004D57F8">
      <w:pPr>
        <w:rPr>
          <w:rFonts w:asciiTheme="majorHAnsi" w:hAnsiTheme="majorHAnsi"/>
        </w:rPr>
      </w:pPr>
    </w:p>
    <w:p w14:paraId="368790C4" w14:textId="77777777" w:rsidR="001469EB" w:rsidRDefault="001469EB" w:rsidP="004D57F8">
      <w:pPr>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8B29C" w14:textId="77777777" w:rsidR="00245804" w:rsidRDefault="00245804" w:rsidP="00222A1A">
      <w:pPr>
        <w:autoSpaceDE w:val="0"/>
        <w:autoSpaceDN w:val="0"/>
        <w:adjustRightInd w:val="0"/>
        <w:jc w:val="both"/>
        <w:rPr>
          <w:rFonts w:asciiTheme="majorHAnsi" w:hAnsiTheme="majorHAnsi"/>
        </w:rPr>
      </w:pPr>
    </w:p>
    <w:p w14:paraId="5075CC8F" w14:textId="77777777" w:rsidR="00BF4A1E" w:rsidRDefault="00BF4A1E" w:rsidP="001469EB">
      <w:pPr>
        <w:autoSpaceDE w:val="0"/>
        <w:autoSpaceDN w:val="0"/>
        <w:adjustRightInd w:val="0"/>
        <w:jc w:val="both"/>
        <w:rPr>
          <w:rFonts w:asciiTheme="majorHAnsi" w:hAnsiTheme="majorHAnsi"/>
        </w:rPr>
      </w:pPr>
    </w:p>
    <w:p w14:paraId="03C083E6" w14:textId="77777777" w:rsidR="00E05CD7" w:rsidRDefault="006C0681" w:rsidP="00D61CF5">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BF4A1E" w:rsidRPr="00CF474F">
        <w:rPr>
          <w:rFonts w:asciiTheme="majorHAnsi" w:hAnsiTheme="majorHAnsi"/>
          <w:b/>
        </w:rPr>
        <w:t xml:space="preserve">DE </w:t>
      </w:r>
      <w:r w:rsidR="00087568" w:rsidRPr="00E05CD7">
        <w:rPr>
          <w:rFonts w:asciiTheme="majorHAnsi" w:hAnsiTheme="majorHAnsi"/>
          <w:b/>
        </w:rPr>
        <w:t>CAMPO BELO-MG TOMADA DE PREÇOS Nº. 016/2020</w:t>
      </w:r>
      <w:r w:rsidR="00087568" w:rsidRPr="00087568">
        <w:rPr>
          <w:rFonts w:asciiTheme="majorHAnsi" w:hAnsiTheme="majorHAnsi"/>
        </w:rPr>
        <w:t xml:space="preserve"> </w:t>
      </w:r>
    </w:p>
    <w:p w14:paraId="060C2C21" w14:textId="78A3B296" w:rsidR="00087568" w:rsidRDefault="00087568" w:rsidP="00D61CF5">
      <w:pPr>
        <w:autoSpaceDE w:val="0"/>
        <w:autoSpaceDN w:val="0"/>
        <w:adjustRightInd w:val="0"/>
        <w:jc w:val="both"/>
        <w:rPr>
          <w:rFonts w:asciiTheme="majorHAnsi" w:hAnsiTheme="majorHAnsi"/>
        </w:rPr>
      </w:pPr>
      <w:r w:rsidRPr="00087568">
        <w:rPr>
          <w:rFonts w:asciiTheme="majorHAnsi" w:hAnsiTheme="majorHAnsi"/>
        </w:rPr>
        <w:t xml:space="preserve">Edital de Publicação - Objeto: Contratação de empresa para prestação de serviços de mão de obra com fornecimento de materiais para pavimentação em C.B.U.Q. em vias públicas urbanas e estradas vicinais de Campo Belo. Abertura: 22/10/2020, às 13:00 horas. Mais informações: Rua Tiradentes, n.º 491, Centro. Tel.: (0**35) 3831-7914. E-mail: </w:t>
      </w:r>
      <w:hyperlink r:id="rId29" w:history="1">
        <w:r w:rsidR="00E05CD7" w:rsidRPr="002C4E7D">
          <w:rPr>
            <w:rStyle w:val="Hyperlink"/>
            <w:rFonts w:asciiTheme="majorHAnsi" w:hAnsiTheme="majorHAnsi"/>
          </w:rPr>
          <w:t>licitacao@campobelo.mg.gov.br</w:t>
        </w:r>
      </w:hyperlink>
      <w:r w:rsidR="00E05CD7">
        <w:rPr>
          <w:rFonts w:asciiTheme="majorHAnsi" w:hAnsiTheme="majorHAnsi"/>
        </w:rPr>
        <w:t xml:space="preserve">. </w:t>
      </w:r>
    </w:p>
    <w:p w14:paraId="1C058F1C" w14:textId="77777777" w:rsidR="00087568" w:rsidRDefault="00087568" w:rsidP="00D61CF5">
      <w:pPr>
        <w:autoSpaceDE w:val="0"/>
        <w:autoSpaceDN w:val="0"/>
        <w:adjustRightInd w:val="0"/>
        <w:jc w:val="both"/>
        <w:rPr>
          <w:rFonts w:asciiTheme="majorHAnsi" w:hAnsiTheme="majorHAnsi"/>
        </w:rPr>
      </w:pPr>
    </w:p>
    <w:p w14:paraId="35376841" w14:textId="77777777" w:rsidR="00087568" w:rsidRDefault="00087568" w:rsidP="00D61CF5">
      <w:pPr>
        <w:autoSpaceDE w:val="0"/>
        <w:autoSpaceDN w:val="0"/>
        <w:adjustRightInd w:val="0"/>
        <w:jc w:val="both"/>
        <w:rPr>
          <w:rFonts w:asciiTheme="majorHAnsi" w:hAnsiTheme="majorHAnsi"/>
        </w:rPr>
      </w:pPr>
    </w:p>
    <w:p w14:paraId="4CD20EAC" w14:textId="61229D4A"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087568" w:rsidRPr="00E05CD7">
        <w:rPr>
          <w:rFonts w:asciiTheme="majorHAnsi" w:hAnsiTheme="majorHAnsi"/>
          <w:b/>
        </w:rPr>
        <w:t xml:space="preserve">MUNICIPAL DE CONCEIÇÃO DO MATO DENTRO/MG AVISO DE LICITAÇÃO – TOMADA DE PREÇO Nº 020/2020 </w:t>
      </w:r>
    </w:p>
    <w:p w14:paraId="29A743E1" w14:textId="0178D612" w:rsidR="00087568" w:rsidRDefault="00087568" w:rsidP="00D61CF5">
      <w:pPr>
        <w:autoSpaceDE w:val="0"/>
        <w:autoSpaceDN w:val="0"/>
        <w:adjustRightInd w:val="0"/>
        <w:jc w:val="both"/>
        <w:rPr>
          <w:rFonts w:asciiTheme="majorHAnsi" w:hAnsiTheme="majorHAnsi"/>
        </w:rPr>
      </w:pPr>
      <w:r w:rsidRPr="00087568">
        <w:rPr>
          <w:rFonts w:asciiTheme="majorHAnsi" w:hAnsiTheme="majorHAnsi"/>
        </w:rPr>
        <w:t>O Município de Conceição do Mato Dentro – MG torna público que realizará o Processo nº 186/2020 – Tomada de Preço nº 020/2020, tipo MENOR PREÇO GLOBAL; cujo objeto é a contratação de empresa especializada para execução do Plano de Recuperação de Área Degrada – Voçorocas 1, 2 e 3 na sede do Parque Municipal Salão de Pedras, no município de Conceição do Mato Dentro/MG, conforme especificações constantes na planilha, cronograma, memorial descritivo e projetos, anexos ao edital n° 186/2020. Dia da abertura: 23 de outubro de 2020 às 09h00min. Maiores informações pelo telefone (31) 3868-2398 - Edital disponível no site oficial do</w:t>
      </w:r>
      <w:r w:rsidR="00E05CD7">
        <w:rPr>
          <w:rFonts w:asciiTheme="majorHAnsi" w:hAnsiTheme="majorHAnsi"/>
        </w:rPr>
        <w:t xml:space="preserve"> Município – </w:t>
      </w:r>
      <w:hyperlink r:id="rId30" w:history="1">
        <w:r w:rsidR="00E05CD7" w:rsidRPr="002C4E7D">
          <w:rPr>
            <w:rStyle w:val="Hyperlink"/>
            <w:rFonts w:asciiTheme="majorHAnsi" w:hAnsiTheme="majorHAnsi"/>
          </w:rPr>
          <w:t>www.cmd.mg.gov.br</w:t>
        </w:r>
      </w:hyperlink>
      <w:r w:rsidR="00E05CD7">
        <w:rPr>
          <w:rFonts w:asciiTheme="majorHAnsi" w:hAnsiTheme="majorHAnsi"/>
        </w:rPr>
        <w:t xml:space="preserve">. </w:t>
      </w:r>
    </w:p>
    <w:p w14:paraId="10E3E668" w14:textId="77777777" w:rsidR="00087568" w:rsidRDefault="00087568" w:rsidP="00D61CF5">
      <w:pPr>
        <w:autoSpaceDE w:val="0"/>
        <w:autoSpaceDN w:val="0"/>
        <w:adjustRightInd w:val="0"/>
        <w:jc w:val="both"/>
        <w:rPr>
          <w:rFonts w:asciiTheme="majorHAnsi" w:hAnsiTheme="majorHAnsi"/>
        </w:rPr>
      </w:pPr>
    </w:p>
    <w:p w14:paraId="724F0C04" w14:textId="77777777" w:rsidR="00087568" w:rsidRPr="00E05CD7" w:rsidRDefault="00087568" w:rsidP="00D61CF5">
      <w:pPr>
        <w:autoSpaceDE w:val="0"/>
        <w:autoSpaceDN w:val="0"/>
        <w:adjustRightInd w:val="0"/>
        <w:jc w:val="both"/>
        <w:rPr>
          <w:rFonts w:asciiTheme="majorHAnsi" w:hAnsiTheme="majorHAnsi"/>
          <w:b/>
        </w:rPr>
      </w:pPr>
    </w:p>
    <w:p w14:paraId="136F9BE8" w14:textId="7845CC2C"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087568" w:rsidRPr="00E05CD7">
        <w:rPr>
          <w:rFonts w:asciiTheme="majorHAnsi" w:hAnsiTheme="majorHAnsi"/>
          <w:b/>
        </w:rPr>
        <w:t xml:space="preserve">MUNICIPAL DE IBIÁ/MG – TOMADA DE PREÇOS Nº 012/2020 </w:t>
      </w:r>
    </w:p>
    <w:p w14:paraId="074F2BD5" w14:textId="3C3E7026" w:rsidR="00087568" w:rsidRDefault="00087568" w:rsidP="00D61CF5">
      <w:pPr>
        <w:autoSpaceDE w:val="0"/>
        <w:autoSpaceDN w:val="0"/>
        <w:adjustRightInd w:val="0"/>
        <w:jc w:val="both"/>
        <w:rPr>
          <w:rFonts w:asciiTheme="majorHAnsi" w:hAnsiTheme="majorHAnsi"/>
        </w:rPr>
      </w:pPr>
      <w:r w:rsidRPr="00087568">
        <w:rPr>
          <w:rFonts w:asciiTheme="majorHAnsi" w:hAnsiTheme="majorHAnsi"/>
        </w:rPr>
        <w:t>A Prefeitura Municipal de Ibiá-MG torna público que, no dia 22/10/2020 às 08:30 horas, realizará licitação na modalidade TOMADA DE PREÇOS nº 012/2020 para a contratação de empresa especializada para execução de construção de Rede de Drenagem Pluvial</w:t>
      </w:r>
      <w:r w:rsidR="00E05CD7">
        <w:rPr>
          <w:rFonts w:asciiTheme="majorHAnsi" w:hAnsiTheme="majorHAnsi"/>
        </w:rPr>
        <w:t xml:space="preserve"> na Rua Ronaldo Martins Vidal (e</w:t>
      </w:r>
      <w:r w:rsidRPr="00087568">
        <w:rPr>
          <w:rFonts w:asciiTheme="majorHAnsi" w:hAnsiTheme="majorHAnsi"/>
        </w:rPr>
        <w:t>x Rua 27), bairro Jardim, na Cidade de Ibiá-MG, incluindo materiais e mão de obra, conforme as especificações técnicas previstas no projeto básico e documentos de suporte para a contratação. A aquisição do edital será feita através do site www.ibia.mg.gov.br - Maiores informações pelo telefone (34)3631-5754</w:t>
      </w:r>
      <w:r w:rsidR="00E05CD7">
        <w:rPr>
          <w:rFonts w:asciiTheme="majorHAnsi" w:hAnsiTheme="majorHAnsi"/>
        </w:rPr>
        <w:t>.</w:t>
      </w:r>
    </w:p>
    <w:p w14:paraId="5D8CE0F9" w14:textId="77777777" w:rsidR="00087568" w:rsidRDefault="00087568" w:rsidP="00D61CF5">
      <w:pPr>
        <w:autoSpaceDE w:val="0"/>
        <w:autoSpaceDN w:val="0"/>
        <w:adjustRightInd w:val="0"/>
        <w:jc w:val="both"/>
        <w:rPr>
          <w:rFonts w:asciiTheme="majorHAnsi" w:hAnsiTheme="majorHAnsi"/>
        </w:rPr>
      </w:pPr>
    </w:p>
    <w:p w14:paraId="009FA37A" w14:textId="77777777" w:rsidR="00087568" w:rsidRDefault="00087568" w:rsidP="00D61CF5">
      <w:pPr>
        <w:autoSpaceDE w:val="0"/>
        <w:autoSpaceDN w:val="0"/>
        <w:adjustRightInd w:val="0"/>
        <w:jc w:val="both"/>
        <w:rPr>
          <w:rFonts w:asciiTheme="majorHAnsi" w:hAnsiTheme="majorHAnsi"/>
        </w:rPr>
      </w:pPr>
    </w:p>
    <w:p w14:paraId="25F5110F" w14:textId="038A6E6E"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E05CD7">
        <w:rPr>
          <w:rFonts w:asciiTheme="majorHAnsi" w:hAnsiTheme="majorHAnsi"/>
          <w:b/>
        </w:rPr>
        <w:t xml:space="preserve">DE ITANHANDU LICITAÇÃO AVISO DE EDITAL PREFEITURA MUNICIPAL DE ITANHANDU - AVISO DE LICITAÇÃO – TOMADA DE PREÇOS N° 006/2020 </w:t>
      </w:r>
    </w:p>
    <w:p w14:paraId="48D1E030" w14:textId="7B5454E8" w:rsidR="001B43B5" w:rsidRDefault="001B43B5" w:rsidP="00D61CF5">
      <w:pPr>
        <w:autoSpaceDE w:val="0"/>
        <w:autoSpaceDN w:val="0"/>
        <w:adjustRightInd w:val="0"/>
        <w:jc w:val="both"/>
        <w:rPr>
          <w:rFonts w:asciiTheme="majorHAnsi" w:hAnsiTheme="majorHAnsi"/>
        </w:rPr>
      </w:pPr>
      <w:r w:rsidRPr="001B43B5">
        <w:rPr>
          <w:rFonts w:asciiTheme="majorHAnsi" w:hAnsiTheme="majorHAnsi"/>
        </w:rPr>
        <w:t xml:space="preserve">Objeto: Execução de obra de pavimentação, drenagem pluvial e esgotamento sanitário de vias urbanas no município de Itanhandu. Sessão dia 21/10/2020 às 14h:00min. Informações na Prefeitura. Praça Amador Guedes, n° 165. </w:t>
      </w:r>
      <w:r w:rsidR="00E05CD7" w:rsidRPr="001B43B5">
        <w:rPr>
          <w:rFonts w:asciiTheme="majorHAnsi" w:hAnsiTheme="majorHAnsi"/>
        </w:rPr>
        <w:t>Tel.</w:t>
      </w:r>
      <w:r w:rsidRPr="001B43B5">
        <w:rPr>
          <w:rFonts w:asciiTheme="majorHAnsi" w:hAnsiTheme="majorHAnsi"/>
        </w:rPr>
        <w:t xml:space="preserve"> 35 3361-2000. Edital no site </w:t>
      </w:r>
      <w:hyperlink r:id="rId31" w:history="1">
        <w:r w:rsidR="00E05CD7" w:rsidRPr="002C4E7D">
          <w:rPr>
            <w:rStyle w:val="Hyperlink"/>
            <w:rFonts w:asciiTheme="majorHAnsi" w:hAnsiTheme="majorHAnsi"/>
          </w:rPr>
          <w:t>www.itanhandu.mg.gov.br</w:t>
        </w:r>
      </w:hyperlink>
      <w:r w:rsidRPr="001B43B5">
        <w:rPr>
          <w:rFonts w:asciiTheme="majorHAnsi" w:hAnsiTheme="majorHAnsi"/>
        </w:rPr>
        <w:t>.</w:t>
      </w:r>
      <w:r w:rsidR="00E05CD7">
        <w:rPr>
          <w:rFonts w:asciiTheme="majorHAnsi" w:hAnsiTheme="majorHAnsi"/>
        </w:rPr>
        <w:t xml:space="preserve"> </w:t>
      </w:r>
    </w:p>
    <w:p w14:paraId="369268CE" w14:textId="77777777" w:rsidR="001B43B5" w:rsidRDefault="001B43B5" w:rsidP="00D61CF5">
      <w:pPr>
        <w:autoSpaceDE w:val="0"/>
        <w:autoSpaceDN w:val="0"/>
        <w:adjustRightInd w:val="0"/>
        <w:jc w:val="both"/>
        <w:rPr>
          <w:rFonts w:asciiTheme="majorHAnsi" w:hAnsiTheme="majorHAnsi"/>
        </w:rPr>
      </w:pPr>
    </w:p>
    <w:p w14:paraId="544788DD" w14:textId="77777777" w:rsidR="00E05CD7" w:rsidRPr="00E05CD7" w:rsidRDefault="00E05CD7" w:rsidP="00D61CF5">
      <w:pPr>
        <w:autoSpaceDE w:val="0"/>
        <w:autoSpaceDN w:val="0"/>
        <w:adjustRightInd w:val="0"/>
        <w:jc w:val="both"/>
        <w:rPr>
          <w:rFonts w:asciiTheme="majorHAnsi" w:hAnsiTheme="majorHAnsi"/>
          <w:b/>
        </w:rPr>
      </w:pPr>
    </w:p>
    <w:p w14:paraId="14747029" w14:textId="57A91F13"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E05CD7">
        <w:rPr>
          <w:rFonts w:asciiTheme="majorHAnsi" w:hAnsiTheme="majorHAnsi"/>
          <w:b/>
        </w:rPr>
        <w:t>MUNICIPAL DE ITINGA/MG – CONCORRÊNCIA Nº 002/2020 - INSCRITA NO CNPJ 18.348.748/0001-45</w:t>
      </w:r>
    </w:p>
    <w:p w14:paraId="3CA61219" w14:textId="53B436AF" w:rsidR="00087568" w:rsidRDefault="00087568" w:rsidP="00D61CF5">
      <w:pPr>
        <w:autoSpaceDE w:val="0"/>
        <w:autoSpaceDN w:val="0"/>
        <w:adjustRightInd w:val="0"/>
        <w:jc w:val="both"/>
        <w:rPr>
          <w:rFonts w:asciiTheme="majorHAnsi" w:hAnsiTheme="majorHAnsi"/>
        </w:rPr>
      </w:pPr>
      <w:r w:rsidRPr="00087568">
        <w:rPr>
          <w:rFonts w:asciiTheme="majorHAnsi" w:hAnsiTheme="majorHAnsi"/>
        </w:rPr>
        <w:t>Menor Preço, nos termos da Lei 8.666/93 e do Decreto Municipal Nº 001/2006, destinado a Seleção e Contratação de Pessoa Jurídica para Prestação de Serviços com Fornecimento de Materiais e Mão de Obra na Execução de Pavimentação Asfáltica no Município de Itinga, no dia 04/11/2020 as 09:00 horas. O edital completo e maiores informações poderão ser obtidos na sede da prefeitura situada na Av. Prof. Maria Antônia G. Reis, 34, Centro, CEP 39.610-000, fone/fax (33) 3733-1616, pelo site www.itinga.mg.gov.br ou pelo e-mail licitaitinga@hotmail.com</w:t>
      </w:r>
      <w:r w:rsidR="00E05CD7">
        <w:rPr>
          <w:rFonts w:asciiTheme="majorHAnsi" w:hAnsiTheme="majorHAnsi"/>
        </w:rPr>
        <w:t>.</w:t>
      </w:r>
    </w:p>
    <w:p w14:paraId="4A111343" w14:textId="77777777" w:rsidR="00087568" w:rsidRDefault="00087568" w:rsidP="00D61CF5">
      <w:pPr>
        <w:autoSpaceDE w:val="0"/>
        <w:autoSpaceDN w:val="0"/>
        <w:adjustRightInd w:val="0"/>
        <w:jc w:val="both"/>
        <w:rPr>
          <w:rFonts w:asciiTheme="majorHAnsi" w:hAnsiTheme="majorHAnsi"/>
        </w:rPr>
      </w:pPr>
    </w:p>
    <w:p w14:paraId="0C1CC470" w14:textId="77777777" w:rsidR="00087568" w:rsidRDefault="00087568" w:rsidP="00D61CF5">
      <w:pPr>
        <w:autoSpaceDE w:val="0"/>
        <w:autoSpaceDN w:val="0"/>
        <w:adjustRightInd w:val="0"/>
        <w:jc w:val="both"/>
        <w:rPr>
          <w:rFonts w:asciiTheme="majorHAnsi" w:hAnsiTheme="majorHAnsi"/>
        </w:rPr>
      </w:pPr>
    </w:p>
    <w:p w14:paraId="40B66257" w14:textId="3026335C"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PREFEITURA</w:t>
      </w:r>
      <w:r>
        <w:rPr>
          <w:rFonts w:asciiTheme="majorHAnsi" w:hAnsiTheme="majorHAnsi"/>
          <w:b/>
        </w:rPr>
        <w:t xml:space="preserve"> MUNICIPAL</w:t>
      </w:r>
      <w:r w:rsidRPr="00E05CD7">
        <w:rPr>
          <w:rFonts w:asciiTheme="majorHAnsi" w:hAnsiTheme="majorHAnsi"/>
          <w:b/>
        </w:rPr>
        <w:t xml:space="preserve"> DE JEQUITIBÁ/MG TORNA PÚBLICO AOS INTERESSADOS QUE ESTÁ REALIZANDO LICITAÇÃO PÚBLICA, INSTAURADA NA MODALIDADE TOMADA DE PREÇOS Nº 19/2020, PROCESSO LICITATÓRIO Nº: 157/2020 </w:t>
      </w:r>
    </w:p>
    <w:p w14:paraId="19656DE8" w14:textId="6F6C258B" w:rsidR="00087568" w:rsidRPr="00087568" w:rsidRDefault="00E05CD7" w:rsidP="00D61CF5">
      <w:pPr>
        <w:autoSpaceDE w:val="0"/>
        <w:autoSpaceDN w:val="0"/>
        <w:adjustRightInd w:val="0"/>
        <w:jc w:val="both"/>
        <w:rPr>
          <w:rFonts w:asciiTheme="majorHAnsi" w:hAnsiTheme="majorHAnsi"/>
        </w:rPr>
      </w:pPr>
      <w:r>
        <w:rPr>
          <w:rFonts w:asciiTheme="majorHAnsi" w:hAnsiTheme="majorHAnsi"/>
        </w:rPr>
        <w:t>C</w:t>
      </w:r>
      <w:r w:rsidR="00087568" w:rsidRPr="00087568">
        <w:rPr>
          <w:rFonts w:asciiTheme="majorHAnsi" w:hAnsiTheme="majorHAnsi"/>
        </w:rPr>
        <w:t>ujo objeto é Contratação de Empresa especializada para execução de serviços de Reforma e adequação do CRAS – Centro de Referência da Assistência Social. O edital está à disposição dos interessados na sede do Município de 2ª a 6ª feira, de 8 horas às 16 horas ou através d</w:t>
      </w:r>
      <w:r>
        <w:rPr>
          <w:rFonts w:asciiTheme="majorHAnsi" w:hAnsiTheme="majorHAnsi"/>
        </w:rPr>
        <w:t xml:space="preserve">o site </w:t>
      </w:r>
      <w:hyperlink r:id="rId32" w:history="1">
        <w:r w:rsidRPr="002C4E7D">
          <w:rPr>
            <w:rStyle w:val="Hyperlink"/>
            <w:rFonts w:asciiTheme="majorHAnsi" w:hAnsiTheme="majorHAnsi"/>
          </w:rPr>
          <w:t>www.jequitiba.mg.gov.br</w:t>
        </w:r>
      </w:hyperlink>
      <w:r>
        <w:rPr>
          <w:rFonts w:asciiTheme="majorHAnsi" w:hAnsiTheme="majorHAnsi"/>
        </w:rPr>
        <w:t xml:space="preserve">. </w:t>
      </w:r>
      <w:r w:rsidR="00087568" w:rsidRPr="00087568">
        <w:rPr>
          <w:rFonts w:asciiTheme="majorHAnsi" w:hAnsiTheme="majorHAnsi"/>
        </w:rPr>
        <w:t>Os envelopes deverão ser protocolados até às 08 horas e 30 minutos do dia 23/10/2020 (sexta-feira). Mais informações poderão ser obtidas através do telefone (31) 3717-6222 – Lei Federal 8.666/93</w:t>
      </w:r>
      <w:r>
        <w:rPr>
          <w:rFonts w:asciiTheme="majorHAnsi" w:hAnsiTheme="majorHAnsi"/>
        </w:rPr>
        <w:t>.</w:t>
      </w:r>
    </w:p>
    <w:p w14:paraId="7BEA928C" w14:textId="77777777" w:rsidR="00087568" w:rsidRPr="00087568" w:rsidRDefault="00087568" w:rsidP="00D61CF5">
      <w:pPr>
        <w:autoSpaceDE w:val="0"/>
        <w:autoSpaceDN w:val="0"/>
        <w:adjustRightInd w:val="0"/>
        <w:jc w:val="both"/>
        <w:rPr>
          <w:rFonts w:asciiTheme="majorHAnsi" w:hAnsiTheme="majorHAnsi"/>
        </w:rPr>
      </w:pPr>
    </w:p>
    <w:p w14:paraId="7104F759" w14:textId="77777777" w:rsidR="00087568" w:rsidRPr="00087568" w:rsidRDefault="00087568" w:rsidP="00D61CF5">
      <w:pPr>
        <w:autoSpaceDE w:val="0"/>
        <w:autoSpaceDN w:val="0"/>
        <w:adjustRightInd w:val="0"/>
        <w:jc w:val="both"/>
        <w:rPr>
          <w:rFonts w:asciiTheme="majorHAnsi" w:hAnsiTheme="majorHAnsi"/>
        </w:rPr>
      </w:pPr>
    </w:p>
    <w:p w14:paraId="52372559" w14:textId="6724383A"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087568" w:rsidRPr="00E05CD7">
        <w:rPr>
          <w:rFonts w:asciiTheme="majorHAnsi" w:hAnsiTheme="majorHAnsi"/>
          <w:b/>
        </w:rPr>
        <w:t xml:space="preserve">MUNICIPAL DE JUATUBA TOMADA DE PREÇOS Nº 010/2020 - PA 286/2020 </w:t>
      </w:r>
    </w:p>
    <w:p w14:paraId="66920026" w14:textId="633EF0DB" w:rsidR="00087568" w:rsidRDefault="00087568" w:rsidP="00D61CF5">
      <w:pPr>
        <w:autoSpaceDE w:val="0"/>
        <w:autoSpaceDN w:val="0"/>
        <w:adjustRightInd w:val="0"/>
        <w:jc w:val="both"/>
        <w:rPr>
          <w:rFonts w:asciiTheme="majorHAnsi" w:hAnsiTheme="majorHAnsi"/>
        </w:rPr>
      </w:pPr>
      <w:r w:rsidRPr="00087568">
        <w:rPr>
          <w:rFonts w:asciiTheme="majorHAnsi" w:hAnsiTheme="majorHAnsi"/>
        </w:rPr>
        <w:t xml:space="preserve">PAVIMENTAÇÃO POLIÉDRICA E DRENAGENS EM VIAS PÚBLICAS DO MUNICÍPIO desprovidas de pavimento localizadas no B. Jardim Leme – Juatuba/MG, do tipo menor preço global. Os envelopes de habilitação e proposta deverão ser protocolados impreterivelmente até às 09:00 horas do dia 20/10/2020 no protocolo geral da PMJ, sendo esta mesma data e horário para credenciamento e abertura dos envelopes. O edital poderá ser </w:t>
      </w:r>
      <w:r w:rsidR="00E05CD7">
        <w:rPr>
          <w:rFonts w:asciiTheme="majorHAnsi" w:hAnsiTheme="majorHAnsi"/>
        </w:rPr>
        <w:t xml:space="preserve">retirado sem custo no site </w:t>
      </w:r>
      <w:hyperlink r:id="rId33" w:history="1">
        <w:r w:rsidR="00E05CD7" w:rsidRPr="002C4E7D">
          <w:rPr>
            <w:rStyle w:val="Hyperlink"/>
            <w:rFonts w:asciiTheme="majorHAnsi" w:hAnsiTheme="majorHAnsi"/>
          </w:rPr>
          <w:t>www.juatuba.mg.gov.br</w:t>
        </w:r>
      </w:hyperlink>
      <w:r w:rsidR="00E05CD7">
        <w:rPr>
          <w:rFonts w:asciiTheme="majorHAnsi" w:hAnsiTheme="majorHAnsi"/>
        </w:rPr>
        <w:t xml:space="preserve">, </w:t>
      </w:r>
      <w:r w:rsidRPr="00087568">
        <w:rPr>
          <w:rFonts w:asciiTheme="majorHAnsi" w:hAnsiTheme="majorHAnsi"/>
        </w:rPr>
        <w:t xml:space="preserve">maiores informações (31) 3535-8200/ 99296-0664, </w:t>
      </w:r>
      <w:hyperlink r:id="rId34" w:history="1">
        <w:r w:rsidR="00E05CD7" w:rsidRPr="002C4E7D">
          <w:rPr>
            <w:rStyle w:val="Hyperlink"/>
            <w:rFonts w:asciiTheme="majorHAnsi" w:hAnsiTheme="majorHAnsi"/>
          </w:rPr>
          <w:t>licitacao@juatuba.mg.gov.br</w:t>
        </w:r>
      </w:hyperlink>
      <w:r w:rsidRPr="00087568">
        <w:rPr>
          <w:rFonts w:asciiTheme="majorHAnsi" w:hAnsiTheme="majorHAnsi"/>
        </w:rPr>
        <w:t xml:space="preserve">. </w:t>
      </w:r>
    </w:p>
    <w:p w14:paraId="61361DC2" w14:textId="77777777" w:rsidR="00E05CD7" w:rsidRPr="00087568" w:rsidRDefault="00E05CD7" w:rsidP="00D61CF5">
      <w:pPr>
        <w:autoSpaceDE w:val="0"/>
        <w:autoSpaceDN w:val="0"/>
        <w:adjustRightInd w:val="0"/>
        <w:jc w:val="both"/>
        <w:rPr>
          <w:rFonts w:asciiTheme="majorHAnsi" w:hAnsiTheme="majorHAnsi"/>
        </w:rPr>
      </w:pPr>
    </w:p>
    <w:p w14:paraId="0A1CA486" w14:textId="77777777" w:rsidR="00087568" w:rsidRPr="00E05CD7" w:rsidRDefault="00087568" w:rsidP="00D61CF5">
      <w:pPr>
        <w:autoSpaceDE w:val="0"/>
        <w:autoSpaceDN w:val="0"/>
        <w:adjustRightInd w:val="0"/>
        <w:jc w:val="both"/>
        <w:rPr>
          <w:rFonts w:asciiTheme="majorHAnsi" w:hAnsiTheme="majorHAnsi"/>
          <w:b/>
        </w:rPr>
      </w:pPr>
    </w:p>
    <w:p w14:paraId="36D4DC89" w14:textId="1001B1D9"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087568" w:rsidRPr="00E05CD7">
        <w:rPr>
          <w:rFonts w:asciiTheme="majorHAnsi" w:hAnsiTheme="majorHAnsi"/>
          <w:b/>
        </w:rPr>
        <w:t>MUN</w:t>
      </w:r>
      <w:r w:rsidRPr="00E05CD7">
        <w:rPr>
          <w:rFonts w:asciiTheme="majorHAnsi" w:hAnsiTheme="majorHAnsi"/>
          <w:b/>
        </w:rPr>
        <w:t xml:space="preserve">ICIPAL DE MARLIÉRIA/MG AVISO DE LICITAÇÃO PROCESSO LICITATÓRIO Nº 45/2020 - TOMADA DE PREÇOS Nº 08/2020 </w:t>
      </w:r>
    </w:p>
    <w:p w14:paraId="44267450" w14:textId="60649ED0" w:rsidR="00087568" w:rsidRDefault="00087568" w:rsidP="00D61CF5">
      <w:pPr>
        <w:autoSpaceDE w:val="0"/>
        <w:autoSpaceDN w:val="0"/>
        <w:adjustRightInd w:val="0"/>
        <w:jc w:val="both"/>
        <w:rPr>
          <w:rFonts w:asciiTheme="majorHAnsi" w:hAnsiTheme="majorHAnsi"/>
        </w:rPr>
      </w:pPr>
      <w:r w:rsidRPr="00087568">
        <w:rPr>
          <w:rFonts w:asciiTheme="majorHAnsi" w:hAnsiTheme="majorHAnsi"/>
        </w:rPr>
        <w:t xml:space="preserve">O Município de Marliéria/MG torna público que se encontra aberto o Processo nº 45/2020, na modalidade Tomada de Preços nº 08/2020, objetivando a contratação de empresa(s) especializada(s) para os seguintes serviços: Lote 01: Reforma e ampliação da Escola Municipal Padre João Borges Quintão - Sede Marliéria; Lote 02: Reforma e ampliação da Escola Municipal José Pedro da Silva - Distrito de Cava Grande e Lote 03: Reforma da Escola Municipal Marciano Felisberto Pinto - Santa Rita. O edital deverá ser retirado através do site: http://marlieria. mg.gov.br - Maiores informações pelo telefone: (31) 3844-1160 ou pelo e-mail: </w:t>
      </w:r>
      <w:hyperlink r:id="rId35" w:history="1">
        <w:r w:rsidR="00E05CD7" w:rsidRPr="002C4E7D">
          <w:rPr>
            <w:rStyle w:val="Hyperlink"/>
            <w:rFonts w:asciiTheme="majorHAnsi" w:hAnsiTheme="majorHAnsi"/>
          </w:rPr>
          <w:t>licitacoes.marlieria@gmail.com</w:t>
        </w:r>
      </w:hyperlink>
      <w:r w:rsidR="00E05CD7">
        <w:rPr>
          <w:rFonts w:asciiTheme="majorHAnsi" w:hAnsiTheme="majorHAnsi"/>
        </w:rPr>
        <w:t xml:space="preserve">. </w:t>
      </w:r>
    </w:p>
    <w:p w14:paraId="6B2E2A8E" w14:textId="77777777" w:rsidR="00087568" w:rsidRDefault="00087568" w:rsidP="00D61CF5">
      <w:pPr>
        <w:autoSpaceDE w:val="0"/>
        <w:autoSpaceDN w:val="0"/>
        <w:adjustRightInd w:val="0"/>
        <w:jc w:val="both"/>
        <w:rPr>
          <w:rFonts w:asciiTheme="majorHAnsi" w:hAnsiTheme="majorHAnsi"/>
        </w:rPr>
      </w:pPr>
    </w:p>
    <w:p w14:paraId="74E65A63" w14:textId="77777777" w:rsidR="00087568" w:rsidRDefault="00087568" w:rsidP="00D61CF5">
      <w:pPr>
        <w:autoSpaceDE w:val="0"/>
        <w:autoSpaceDN w:val="0"/>
        <w:adjustRightInd w:val="0"/>
        <w:jc w:val="both"/>
        <w:rPr>
          <w:rFonts w:asciiTheme="majorHAnsi" w:hAnsiTheme="majorHAnsi"/>
        </w:rPr>
      </w:pPr>
    </w:p>
    <w:p w14:paraId="5E4CEB44" w14:textId="10DF98FC"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087568" w:rsidRPr="00E05CD7">
        <w:rPr>
          <w:rFonts w:asciiTheme="majorHAnsi" w:hAnsiTheme="majorHAnsi"/>
          <w:b/>
        </w:rPr>
        <w:t>MUNICIPAL DE OLÍMPIO NORONHA/MG PROCESSO LICITATÓRIO 51</w:t>
      </w:r>
      <w:r w:rsidRPr="00E05CD7">
        <w:rPr>
          <w:rFonts w:asciiTheme="majorHAnsi" w:hAnsiTheme="majorHAnsi"/>
          <w:b/>
        </w:rPr>
        <w:t>-2020 Tomada de Preços 03-2020</w:t>
      </w:r>
    </w:p>
    <w:p w14:paraId="23BD9C2D" w14:textId="5BE62E1B" w:rsidR="00087568" w:rsidRDefault="00E05CD7" w:rsidP="00D61CF5">
      <w:pPr>
        <w:autoSpaceDE w:val="0"/>
        <w:autoSpaceDN w:val="0"/>
        <w:adjustRightInd w:val="0"/>
        <w:jc w:val="both"/>
        <w:rPr>
          <w:rFonts w:asciiTheme="majorHAnsi" w:hAnsiTheme="majorHAnsi"/>
        </w:rPr>
      </w:pPr>
      <w:r>
        <w:rPr>
          <w:rFonts w:asciiTheme="majorHAnsi" w:hAnsiTheme="majorHAnsi"/>
        </w:rPr>
        <w:t>O</w:t>
      </w:r>
      <w:r w:rsidR="00087568" w:rsidRPr="00087568">
        <w:rPr>
          <w:rFonts w:asciiTheme="majorHAnsi" w:hAnsiTheme="majorHAnsi"/>
        </w:rPr>
        <w:t>bjeto:</w:t>
      </w:r>
      <w:r w:rsidR="00087568">
        <w:rPr>
          <w:rFonts w:asciiTheme="majorHAnsi" w:hAnsiTheme="majorHAnsi"/>
        </w:rPr>
        <w:t xml:space="preserve"> </w:t>
      </w:r>
      <w:r w:rsidR="00087568" w:rsidRPr="00087568">
        <w:rPr>
          <w:rFonts w:asciiTheme="majorHAnsi" w:hAnsiTheme="majorHAnsi"/>
        </w:rPr>
        <w:t xml:space="preserve">Contratação de empresa especializada para prestação de serviço de obra de reforma e revitalização o Prédio Municipal, conforme projeto básico anexo a este edital, incluindo o fornecimento de materiais, equipamentos e mão-de-obra. A Sessão pública para entrega dos envelopes como os documentos de habilitação e proposta de preços será no dia 19 de outubro de 2020 às 08h, na Prefeitura Municipal de </w:t>
      </w:r>
      <w:r w:rsidRPr="00087568">
        <w:rPr>
          <w:rFonts w:asciiTheme="majorHAnsi" w:hAnsiTheme="majorHAnsi"/>
        </w:rPr>
        <w:t>Olímpio</w:t>
      </w:r>
      <w:r w:rsidR="00087568" w:rsidRPr="00087568">
        <w:rPr>
          <w:rFonts w:asciiTheme="majorHAnsi" w:hAnsiTheme="majorHAnsi"/>
        </w:rPr>
        <w:t xml:space="preserve"> Noronha/MG, na Rua 1º de março,450 – Centro - Olímpio Noronha – MG, o edital e seus anexos estão disponíveis no site www.olimpionoronha.mg.gov.br para download e poderá ser solicitado através do e-mail </w:t>
      </w:r>
      <w:hyperlink r:id="rId36" w:history="1">
        <w:r w:rsidRPr="002C4E7D">
          <w:rPr>
            <w:rStyle w:val="Hyperlink"/>
            <w:rFonts w:asciiTheme="majorHAnsi" w:hAnsiTheme="majorHAnsi"/>
          </w:rPr>
          <w:t>compraslicitacoes@olimpionoronha.mg.gov.br</w:t>
        </w:r>
      </w:hyperlink>
      <w:r>
        <w:rPr>
          <w:rFonts w:asciiTheme="majorHAnsi" w:hAnsiTheme="majorHAnsi"/>
        </w:rPr>
        <w:t xml:space="preserve">. </w:t>
      </w:r>
    </w:p>
    <w:p w14:paraId="1E3649E5" w14:textId="77777777" w:rsidR="00087568" w:rsidRDefault="00087568" w:rsidP="00D61CF5">
      <w:pPr>
        <w:autoSpaceDE w:val="0"/>
        <w:autoSpaceDN w:val="0"/>
        <w:adjustRightInd w:val="0"/>
        <w:jc w:val="both"/>
        <w:rPr>
          <w:rFonts w:asciiTheme="majorHAnsi" w:hAnsiTheme="majorHAnsi"/>
        </w:rPr>
      </w:pPr>
    </w:p>
    <w:p w14:paraId="02F52448" w14:textId="77777777" w:rsidR="00087568" w:rsidRDefault="00087568" w:rsidP="00D61CF5">
      <w:pPr>
        <w:autoSpaceDE w:val="0"/>
        <w:autoSpaceDN w:val="0"/>
        <w:adjustRightInd w:val="0"/>
        <w:jc w:val="both"/>
        <w:rPr>
          <w:rFonts w:asciiTheme="majorHAnsi" w:hAnsiTheme="majorHAnsi"/>
        </w:rPr>
      </w:pPr>
    </w:p>
    <w:p w14:paraId="70E6C369" w14:textId="4369D4DC"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087568" w:rsidRPr="00E05CD7">
        <w:rPr>
          <w:rFonts w:asciiTheme="majorHAnsi" w:hAnsiTheme="majorHAnsi"/>
          <w:b/>
        </w:rPr>
        <w:t>MUNICIPAL DE PIUMHI – AVISO DE LICITAÇÃO – PROCESSO LICITATÓRIO Nº118/20</w:t>
      </w:r>
      <w:r w:rsidRPr="00E05CD7">
        <w:rPr>
          <w:rFonts w:asciiTheme="majorHAnsi" w:hAnsiTheme="majorHAnsi"/>
          <w:b/>
        </w:rPr>
        <w:t xml:space="preserve">20 – TOMADA DE PREÇO Nº06/2020 </w:t>
      </w:r>
    </w:p>
    <w:p w14:paraId="117D9872" w14:textId="6079B9AF" w:rsidR="00087568" w:rsidRPr="00087568" w:rsidRDefault="00087568" w:rsidP="00D61CF5">
      <w:pPr>
        <w:autoSpaceDE w:val="0"/>
        <w:autoSpaceDN w:val="0"/>
        <w:adjustRightInd w:val="0"/>
        <w:jc w:val="both"/>
        <w:rPr>
          <w:rFonts w:asciiTheme="majorHAnsi" w:hAnsiTheme="majorHAnsi"/>
        </w:rPr>
      </w:pPr>
      <w:r w:rsidRPr="00087568">
        <w:rPr>
          <w:rFonts w:asciiTheme="majorHAnsi" w:hAnsiTheme="majorHAnsi"/>
        </w:rPr>
        <w:t xml:space="preserve">O Município de Piumhi/MG, pessoa jurídica de direito público interno, inscrito no CNPJ sob o nº16.781.346/0001-04, torna público que realizará licitação na modalidade TOMADA DE PREÇOS Nº06/2020, tipo menor preço Global, visando a contratação de empresa especializada para execução de pavimentação em blocos de concreto sextavado e meio fio, incluindo mão de obra e material, na Rua 14, Rua 8 e Rua Ari Almada no Bairro Vila Agreny e prolongamento da Rua Dr. Rodolfo de Freitas Mourão no Bairro Nova Esperança, no Município de Piumhi/MG. A data de entrega dos envelopes será até às 13:30 horas do dia 22/10/2020 e sua abertura no mesmo dia às 14:00 horas, obedecendo integralmente as condições estabelecidas neste Edital e respectivos anexos, bem como pelas disposições das Leis nº 8.666/93 e suas alterações. Maiores informações e cópias do referido edital poderão ser obtidas na sede da Prefeitura de 13:00 às 16:00 horas ou pelos telefones (37)3371-9222 ou pelo site </w:t>
      </w:r>
      <w:hyperlink r:id="rId37" w:history="1">
        <w:r w:rsidR="00E05CD7" w:rsidRPr="002C4E7D">
          <w:rPr>
            <w:rStyle w:val="Hyperlink"/>
            <w:rFonts w:asciiTheme="majorHAnsi" w:hAnsiTheme="majorHAnsi"/>
          </w:rPr>
          <w:t>http://prefeiturapiumhi.mg.gov.br/editais/</w:t>
        </w:r>
      </w:hyperlink>
      <w:r w:rsidR="00E05CD7">
        <w:rPr>
          <w:rFonts w:asciiTheme="majorHAnsi" w:hAnsiTheme="majorHAnsi"/>
        </w:rPr>
        <w:t xml:space="preserve">. </w:t>
      </w:r>
    </w:p>
    <w:p w14:paraId="255B22A9" w14:textId="77777777" w:rsidR="00087568" w:rsidRPr="00087568" w:rsidRDefault="00087568" w:rsidP="00D61CF5">
      <w:pPr>
        <w:autoSpaceDE w:val="0"/>
        <w:autoSpaceDN w:val="0"/>
        <w:adjustRightInd w:val="0"/>
        <w:jc w:val="both"/>
        <w:rPr>
          <w:rFonts w:asciiTheme="majorHAnsi" w:hAnsiTheme="majorHAnsi"/>
        </w:rPr>
      </w:pPr>
    </w:p>
    <w:p w14:paraId="344D7E8B" w14:textId="77777777" w:rsidR="00087568" w:rsidRPr="00087568" w:rsidRDefault="00087568" w:rsidP="00D61CF5">
      <w:pPr>
        <w:autoSpaceDE w:val="0"/>
        <w:autoSpaceDN w:val="0"/>
        <w:adjustRightInd w:val="0"/>
        <w:jc w:val="both"/>
        <w:rPr>
          <w:rFonts w:asciiTheme="majorHAnsi" w:hAnsiTheme="majorHAnsi"/>
        </w:rPr>
      </w:pPr>
    </w:p>
    <w:p w14:paraId="6E63C155" w14:textId="2E8AC06A" w:rsidR="00E05CD7" w:rsidRPr="00E05CD7" w:rsidRDefault="00E05CD7" w:rsidP="0008756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Pr>
          <w:rFonts w:asciiTheme="majorHAnsi" w:hAnsiTheme="majorHAnsi"/>
          <w:b/>
        </w:rPr>
        <w:t xml:space="preserve">MUNICIPAL </w:t>
      </w:r>
      <w:r w:rsidR="00087568" w:rsidRPr="00E05CD7">
        <w:rPr>
          <w:rFonts w:asciiTheme="majorHAnsi" w:hAnsiTheme="majorHAnsi"/>
          <w:b/>
        </w:rPr>
        <w:t>DE SANTO ANTONIO DO ITAMBÉ COMISSÃO PERMANENTE DE LICITAÇÃO EDITAL PARA PUBLICAÇÃO PREGÃO PRESENCIAL Nº 033/2020</w:t>
      </w:r>
    </w:p>
    <w:p w14:paraId="3D670BAB" w14:textId="32D2CE09" w:rsidR="00087568" w:rsidRDefault="00087568" w:rsidP="00087568">
      <w:pPr>
        <w:autoSpaceDE w:val="0"/>
        <w:autoSpaceDN w:val="0"/>
        <w:adjustRightInd w:val="0"/>
        <w:jc w:val="both"/>
        <w:rPr>
          <w:rFonts w:asciiTheme="majorHAnsi" w:hAnsiTheme="majorHAnsi"/>
        </w:rPr>
      </w:pPr>
      <w:r w:rsidRPr="001B43B5">
        <w:rPr>
          <w:rFonts w:asciiTheme="majorHAnsi" w:hAnsiTheme="majorHAnsi"/>
        </w:rPr>
        <w:t>A Prefeitura Municipal de Santo Antônio do Itambé torna público que fará realizar o Processo Licitatório n.º 062/2020, Pregão Presencial n.º 033/2020. Objeto: CONTRATAÇÃO DE MÃO DE OBRA DE CALCETEIRO PARA RECOMPOSIÇÃO DE CALÇAMENTO EM VIAS PÚBLICAS DO MUNICÍPIO DE SANTO ANTÔNIO DO ITAMBÉ/MG. Entrega dos envelopes e credenciamento: até às 08:00 horas do dia 16 de outubro de 2020. Abertura de envelopes às 08:00 horas do dia 16 de outubro de 2020. Informações pelo telefone (33) 3428-1223/1301 no horário das 07:00hs às 16:00 hs, pelo e-ma</w:t>
      </w:r>
      <w:r w:rsidR="00556604">
        <w:rPr>
          <w:rFonts w:asciiTheme="majorHAnsi" w:hAnsiTheme="majorHAnsi"/>
        </w:rPr>
        <w:t xml:space="preserve">il: </w:t>
      </w:r>
      <w:hyperlink r:id="rId38" w:history="1">
        <w:r w:rsidR="00556604" w:rsidRPr="002C4E7D">
          <w:rPr>
            <w:rStyle w:val="Hyperlink"/>
            <w:rFonts w:asciiTheme="majorHAnsi" w:hAnsiTheme="majorHAnsi"/>
          </w:rPr>
          <w:t>licitacaoitambe@hotmail.com</w:t>
        </w:r>
      </w:hyperlink>
      <w:r w:rsidR="00556604">
        <w:rPr>
          <w:rFonts w:asciiTheme="majorHAnsi" w:hAnsiTheme="majorHAnsi"/>
        </w:rPr>
        <w:t xml:space="preserve"> </w:t>
      </w:r>
      <w:r w:rsidRPr="001B43B5">
        <w:rPr>
          <w:rFonts w:asciiTheme="majorHAnsi" w:hAnsiTheme="majorHAnsi"/>
        </w:rPr>
        <w:t xml:space="preserve">ou ainda pelo site: </w:t>
      </w:r>
      <w:hyperlink r:id="rId39" w:history="1">
        <w:r w:rsidR="00E05CD7" w:rsidRPr="002C4E7D">
          <w:rPr>
            <w:rStyle w:val="Hyperlink"/>
            <w:rFonts w:asciiTheme="majorHAnsi" w:hAnsiTheme="majorHAnsi"/>
          </w:rPr>
          <w:t>www.santoantoniodoitambe.mg.gov.br</w:t>
        </w:r>
      </w:hyperlink>
      <w:r w:rsidRPr="001B43B5">
        <w:rPr>
          <w:rFonts w:asciiTheme="majorHAnsi" w:hAnsiTheme="majorHAnsi"/>
        </w:rPr>
        <w:t>.</w:t>
      </w:r>
      <w:r w:rsidR="00E05CD7">
        <w:rPr>
          <w:rFonts w:asciiTheme="majorHAnsi" w:hAnsiTheme="majorHAnsi"/>
        </w:rPr>
        <w:t xml:space="preserve"> </w:t>
      </w:r>
    </w:p>
    <w:p w14:paraId="1A4DFDC7" w14:textId="77777777" w:rsidR="00087568" w:rsidRDefault="00087568" w:rsidP="00D61CF5">
      <w:pPr>
        <w:autoSpaceDE w:val="0"/>
        <w:autoSpaceDN w:val="0"/>
        <w:adjustRightInd w:val="0"/>
        <w:jc w:val="both"/>
        <w:rPr>
          <w:rFonts w:asciiTheme="majorHAnsi" w:hAnsiTheme="majorHAnsi"/>
        </w:rPr>
      </w:pPr>
    </w:p>
    <w:p w14:paraId="7E0C2BF5" w14:textId="77777777" w:rsidR="00087568" w:rsidRDefault="00087568" w:rsidP="00D61CF5">
      <w:pPr>
        <w:autoSpaceDE w:val="0"/>
        <w:autoSpaceDN w:val="0"/>
        <w:adjustRightInd w:val="0"/>
        <w:jc w:val="both"/>
        <w:rPr>
          <w:rFonts w:asciiTheme="majorHAnsi" w:hAnsiTheme="majorHAnsi"/>
        </w:rPr>
      </w:pPr>
    </w:p>
    <w:p w14:paraId="2CF8D9CA" w14:textId="6FBC5231"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E05CD7">
        <w:rPr>
          <w:rFonts w:asciiTheme="majorHAnsi" w:hAnsiTheme="majorHAnsi"/>
          <w:b/>
        </w:rPr>
        <w:t xml:space="preserve">MUNICIPAL DE SÃO BRÁS DO SUAÇUÍ AVISO DE LICITAÇÃO - TOMADA DE PREÇOS Nº 06/2020. </w:t>
      </w:r>
    </w:p>
    <w:p w14:paraId="33FF6318" w14:textId="5B49C08C" w:rsidR="00087568" w:rsidRDefault="00087568" w:rsidP="00D61CF5">
      <w:pPr>
        <w:autoSpaceDE w:val="0"/>
        <w:autoSpaceDN w:val="0"/>
        <w:adjustRightInd w:val="0"/>
        <w:jc w:val="both"/>
        <w:rPr>
          <w:rFonts w:asciiTheme="majorHAnsi" w:hAnsiTheme="majorHAnsi"/>
        </w:rPr>
      </w:pPr>
      <w:r w:rsidRPr="00087568">
        <w:rPr>
          <w:rFonts w:asciiTheme="majorHAnsi" w:hAnsiTheme="majorHAnsi"/>
        </w:rPr>
        <w:t xml:space="preserve">O Município de São Brás do Suaçuí, MG, torna público que fará realizar uma licitação na modalidade Tomada de Preços, no dia 22/10/2020, às 09 horas, na sala de reuniões da Prefeitura Municipal, localizada na Avenida Dr. Aprígio Ribeiro de Oliveira, nº 150 - 3º pavimento - Centro, visando a contratação de pessoa jurídica para execução de obras de construção de muro de alvenaria e de obra de pavimentação de parte da via pública Rua Vereador Pedro Pacheco, localizada no Centro, no Município de São Brás do Suaçuí/MG, em conformidade com as especificações técnicas do Projeto, do Memorial Descritivo, da Planilha Orçamentária de Custos, do Cronograma Físico-Financeiro e demais anexos que fazem parte do Edital. A visita técnica acontecerá nas datas de 15 ou 16 de outubro de 2020, com início às 09 horas, na sede da Prefeitura Municipal, localizada na Avenida Doutor Aprígio Ribeiro de Oliveira, nº 150, bairro - Centro - São Brás do Suaçuí/MG - 3º pavimento. Cópia do Edital disponível no site: www.saobrasdosuacui.mg.gov.br e mais informações pelo telefone (31) 3738-1570. </w:t>
      </w:r>
    </w:p>
    <w:p w14:paraId="3D0D6CE1" w14:textId="77777777" w:rsidR="00087568" w:rsidRDefault="00087568" w:rsidP="00D61CF5">
      <w:pPr>
        <w:autoSpaceDE w:val="0"/>
        <w:autoSpaceDN w:val="0"/>
        <w:adjustRightInd w:val="0"/>
        <w:jc w:val="both"/>
        <w:rPr>
          <w:rFonts w:asciiTheme="majorHAnsi" w:hAnsiTheme="majorHAnsi"/>
        </w:rPr>
      </w:pPr>
    </w:p>
    <w:p w14:paraId="14BDF7D9" w14:textId="77777777" w:rsidR="001B43B5" w:rsidRPr="00E05CD7" w:rsidRDefault="001B43B5" w:rsidP="00D61CF5">
      <w:pPr>
        <w:autoSpaceDE w:val="0"/>
        <w:autoSpaceDN w:val="0"/>
        <w:adjustRightInd w:val="0"/>
        <w:jc w:val="both"/>
        <w:rPr>
          <w:rFonts w:asciiTheme="majorHAnsi" w:hAnsiTheme="majorHAnsi"/>
          <w:b/>
        </w:rPr>
      </w:pPr>
    </w:p>
    <w:p w14:paraId="64C485F4" w14:textId="1CEC53B8"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E05CD7">
        <w:rPr>
          <w:rFonts w:asciiTheme="majorHAnsi" w:hAnsiTheme="majorHAnsi"/>
          <w:b/>
        </w:rPr>
        <w:t xml:space="preserve">MUNICIPAL </w:t>
      </w:r>
      <w:r w:rsidRPr="00E05CD7">
        <w:rPr>
          <w:rFonts w:asciiTheme="majorHAnsi" w:hAnsiTheme="majorHAnsi"/>
          <w:b/>
        </w:rPr>
        <w:t xml:space="preserve">DE SÃO SEBASTIÃO DO PARAÍSO - MG </w:t>
      </w:r>
      <w:r w:rsidR="00556604">
        <w:rPr>
          <w:rFonts w:asciiTheme="majorHAnsi" w:hAnsiTheme="majorHAnsi"/>
          <w:b/>
        </w:rPr>
        <w:t xml:space="preserve">- </w:t>
      </w:r>
      <w:r w:rsidRPr="00E05CD7">
        <w:rPr>
          <w:rFonts w:asciiTheme="majorHAnsi" w:hAnsiTheme="majorHAnsi"/>
          <w:b/>
        </w:rPr>
        <w:t>PROCESSO DE LICITAÇÃO, MODALIDADE CONCORRÊNCIA PÚBLICA Nº 006/2020, PROCESSO Nº 1628/2020</w:t>
      </w:r>
    </w:p>
    <w:p w14:paraId="56DA0E48" w14:textId="657D4932" w:rsidR="001B43B5" w:rsidRDefault="00E05CD7" w:rsidP="00D61CF5">
      <w:pPr>
        <w:autoSpaceDE w:val="0"/>
        <w:autoSpaceDN w:val="0"/>
        <w:adjustRightInd w:val="0"/>
        <w:jc w:val="both"/>
        <w:rPr>
          <w:rFonts w:asciiTheme="majorHAnsi" w:hAnsiTheme="majorHAnsi"/>
        </w:rPr>
      </w:pPr>
      <w:r>
        <w:rPr>
          <w:rFonts w:asciiTheme="majorHAnsi" w:hAnsiTheme="majorHAnsi"/>
        </w:rPr>
        <w:t>T</w:t>
      </w:r>
      <w:r w:rsidR="001B43B5" w:rsidRPr="001B43B5">
        <w:rPr>
          <w:rFonts w:asciiTheme="majorHAnsi" w:hAnsiTheme="majorHAnsi"/>
        </w:rPr>
        <w:t>ipo Menor Preço. Critério de Julgamento: Menor Preço Global. Objeto: CONTRATAÇÃO DE PESSOA JURÍDICA PARA PRESTAÇÃO DE SERVIÇOS DE PAVIMENTAÇÃO ASFÁLTICA NA ESTRADA DA GUARDINHA VIA MORRO ALTO – SEINFRA - TRECHO 03, CONFORME CONVÊNIO DE SAÍDA Nº 1301.000.886/2020 – SEINFRA, PLANILHA ORÇAMENTÁRIA, CRONOGRAMA FÍSICO FINANCEIRO, MEMORIAL</w:t>
      </w:r>
      <w:r w:rsidR="001B43B5" w:rsidRPr="001B43B5">
        <w:rPr>
          <w:rFonts w:asciiTheme="majorHAnsi" w:hAnsiTheme="majorHAnsi"/>
        </w:rPr>
        <w:t xml:space="preserve"> </w:t>
      </w:r>
      <w:r w:rsidR="001B43B5" w:rsidRPr="001B43B5">
        <w:rPr>
          <w:rFonts w:asciiTheme="majorHAnsi" w:hAnsiTheme="majorHAnsi"/>
        </w:rPr>
        <w:t>DESCRITIVO E ART ANEXO AO PROCESSO, POR UM PERÍODO DE 05 (CINCO) MESES. A abertura será dia 05 de Novembro de 2020. O edital completo e as demais informações relativas a presente licitação encontram-se a disposição n</w:t>
      </w:r>
      <w:r w:rsidR="00556604">
        <w:rPr>
          <w:rFonts w:asciiTheme="majorHAnsi" w:hAnsiTheme="majorHAnsi"/>
        </w:rPr>
        <w:t xml:space="preserve">o site: </w:t>
      </w:r>
      <w:hyperlink r:id="rId40" w:history="1">
        <w:r w:rsidR="00556604" w:rsidRPr="002C4E7D">
          <w:rPr>
            <w:rStyle w:val="Hyperlink"/>
            <w:rFonts w:asciiTheme="majorHAnsi" w:hAnsiTheme="majorHAnsi"/>
          </w:rPr>
          <w:t>www.ssparaiso.mg.gov.br</w:t>
        </w:r>
      </w:hyperlink>
      <w:r w:rsidR="00556604">
        <w:rPr>
          <w:rFonts w:asciiTheme="majorHAnsi" w:hAnsiTheme="majorHAnsi"/>
        </w:rPr>
        <w:t xml:space="preserve"> </w:t>
      </w:r>
      <w:r w:rsidR="001B43B5" w:rsidRPr="001B43B5">
        <w:rPr>
          <w:rFonts w:asciiTheme="majorHAnsi" w:hAnsiTheme="majorHAnsi"/>
        </w:rPr>
        <w:t>e na Prefeitura Municipal, Gerência de Compras e Licitações, na Praça Inês Ferreira Marcolini nº 60, Lagoinha, nesta cidade, fone (0xx35) 3539-7000 ou fone/fax (0xx35) 3539-7015, diariamente das 12:00 às 17:00, onde poderão ser lidos, examinados e adquiridos.</w:t>
      </w:r>
    </w:p>
    <w:p w14:paraId="0662C0D1" w14:textId="77777777" w:rsidR="001B43B5" w:rsidRDefault="001B43B5" w:rsidP="00D61CF5">
      <w:pPr>
        <w:autoSpaceDE w:val="0"/>
        <w:autoSpaceDN w:val="0"/>
        <w:adjustRightInd w:val="0"/>
        <w:jc w:val="both"/>
        <w:rPr>
          <w:rFonts w:asciiTheme="majorHAnsi" w:hAnsiTheme="majorHAnsi"/>
        </w:rPr>
      </w:pPr>
    </w:p>
    <w:p w14:paraId="29CB78BC" w14:textId="77777777" w:rsidR="001B43B5" w:rsidRDefault="001B43B5" w:rsidP="00D61CF5">
      <w:pPr>
        <w:autoSpaceDE w:val="0"/>
        <w:autoSpaceDN w:val="0"/>
        <w:adjustRightInd w:val="0"/>
        <w:jc w:val="both"/>
        <w:rPr>
          <w:rFonts w:asciiTheme="majorHAnsi" w:hAnsiTheme="majorHAnsi"/>
        </w:rPr>
      </w:pPr>
    </w:p>
    <w:p w14:paraId="1527CE47" w14:textId="6D980ADD"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E05CD7">
        <w:rPr>
          <w:rFonts w:asciiTheme="majorHAnsi" w:hAnsiTheme="majorHAnsi"/>
          <w:b/>
        </w:rPr>
        <w:t xml:space="preserve">MUNICIPAL DE VISCONDE DO RIO BRANCO AVISO DE EDITAL DE LICITAÇÃO – TOMADA DE PREÇOS Nº 005/2020 – PROCESSO LICITATÓRIO Nº 119/2020 </w:t>
      </w:r>
    </w:p>
    <w:p w14:paraId="3C20F37E" w14:textId="7495DAF1" w:rsidR="00087568" w:rsidRDefault="00087568" w:rsidP="00D61CF5">
      <w:pPr>
        <w:autoSpaceDE w:val="0"/>
        <w:autoSpaceDN w:val="0"/>
        <w:adjustRightInd w:val="0"/>
        <w:jc w:val="both"/>
        <w:rPr>
          <w:rFonts w:asciiTheme="majorHAnsi" w:hAnsiTheme="majorHAnsi"/>
        </w:rPr>
      </w:pPr>
      <w:r w:rsidRPr="00087568">
        <w:rPr>
          <w:rFonts w:asciiTheme="majorHAnsi" w:hAnsiTheme="majorHAnsi"/>
        </w:rPr>
        <w:t xml:space="preserve">A Administração Municipal de Visconde do Rio Branco, através de sua Pregoeira, torna público que fará licitação na Tomada de Preços, pelo regime de empreitada por preço global, objetivando a seleção de empresa, comprovadamente especializada no ramo, para construção de calçadão às margens da Avenida Doutor Lelé. (Ver maiores especificações no Edital) – Entrega de propostas, documentações e credenciais até o dia 16/10/2020 às 09:00 horas, quando será dado início aos trabalhos. Cópia do edital já se encontra disponível para os interessados, à Praça 28 de Setembro, Centro, ou pelo site: </w:t>
      </w:r>
      <w:hyperlink r:id="rId41" w:history="1">
        <w:r w:rsidR="00556604" w:rsidRPr="002C4E7D">
          <w:rPr>
            <w:rStyle w:val="Hyperlink"/>
            <w:rFonts w:asciiTheme="majorHAnsi" w:hAnsiTheme="majorHAnsi"/>
          </w:rPr>
          <w:t>www.viscondedoriobranco.mg.gov.br</w:t>
        </w:r>
      </w:hyperlink>
      <w:r w:rsidRPr="00087568">
        <w:rPr>
          <w:rFonts w:asciiTheme="majorHAnsi" w:hAnsiTheme="majorHAnsi"/>
        </w:rPr>
        <w:t>.</w:t>
      </w:r>
      <w:r w:rsidR="00556604">
        <w:rPr>
          <w:rFonts w:asciiTheme="majorHAnsi" w:hAnsiTheme="majorHAnsi"/>
        </w:rPr>
        <w:t xml:space="preserve"> </w:t>
      </w:r>
      <w:r w:rsidRPr="00087568">
        <w:rPr>
          <w:rFonts w:asciiTheme="majorHAnsi" w:hAnsiTheme="majorHAnsi"/>
        </w:rPr>
        <w:t xml:space="preserve">Informações pelo </w:t>
      </w:r>
      <w:r w:rsidR="00556604" w:rsidRPr="00087568">
        <w:rPr>
          <w:rFonts w:asciiTheme="majorHAnsi" w:hAnsiTheme="majorHAnsi"/>
        </w:rPr>
        <w:t>Tel.</w:t>
      </w:r>
      <w:r w:rsidRPr="00087568">
        <w:rPr>
          <w:rFonts w:asciiTheme="majorHAnsi" w:hAnsiTheme="majorHAnsi"/>
        </w:rPr>
        <w:t xml:space="preserve">: (32) 3551-8150. </w:t>
      </w:r>
    </w:p>
    <w:p w14:paraId="677B5907" w14:textId="77777777" w:rsidR="00087568" w:rsidRDefault="00087568" w:rsidP="00D61CF5">
      <w:pPr>
        <w:autoSpaceDE w:val="0"/>
        <w:autoSpaceDN w:val="0"/>
        <w:adjustRightInd w:val="0"/>
        <w:jc w:val="both"/>
        <w:rPr>
          <w:rFonts w:asciiTheme="majorHAnsi" w:hAnsiTheme="majorHAnsi"/>
        </w:rPr>
      </w:pPr>
    </w:p>
    <w:p w14:paraId="02135E9A" w14:textId="77777777" w:rsidR="00087568" w:rsidRDefault="00087568" w:rsidP="00D61CF5">
      <w:pPr>
        <w:autoSpaceDE w:val="0"/>
        <w:autoSpaceDN w:val="0"/>
        <w:adjustRightInd w:val="0"/>
        <w:jc w:val="both"/>
        <w:rPr>
          <w:rFonts w:asciiTheme="majorHAnsi" w:hAnsiTheme="majorHAnsi"/>
        </w:rPr>
      </w:pPr>
    </w:p>
    <w:p w14:paraId="394624BB" w14:textId="141F1848" w:rsidR="00E05CD7" w:rsidRPr="00E05CD7" w:rsidRDefault="00E05CD7" w:rsidP="00D61CF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E05CD7">
        <w:rPr>
          <w:rFonts w:asciiTheme="majorHAnsi" w:hAnsiTheme="majorHAnsi"/>
          <w:b/>
        </w:rPr>
        <w:t xml:space="preserve">ESTADO DA BA - PREFEITURA MUNICIPAL DE POJUCA AVISOS DE LICITAÇÃO O MUNICÍPIO DE POJUCA, ATRAVÉS DA SUA COMISSÃO PERMANENTE DE LICITAÇÃO, COMUNICA QUE FARÁ REALIZAR LICITAÇÃO NA MODALIDADE: TOMADA DE PREÇOS Nº 006/2020 </w:t>
      </w:r>
    </w:p>
    <w:p w14:paraId="6E88EA54" w14:textId="132909C5" w:rsidR="009049E6" w:rsidRPr="00794D09" w:rsidRDefault="009049E6" w:rsidP="00D61CF5">
      <w:pPr>
        <w:autoSpaceDE w:val="0"/>
        <w:autoSpaceDN w:val="0"/>
        <w:adjustRightInd w:val="0"/>
        <w:jc w:val="both"/>
        <w:rPr>
          <w:rFonts w:asciiTheme="majorHAnsi" w:hAnsiTheme="majorHAnsi"/>
        </w:rPr>
      </w:pPr>
      <w:r w:rsidRPr="001B43B5">
        <w:rPr>
          <w:rFonts w:asciiTheme="majorHAnsi" w:hAnsiTheme="majorHAnsi"/>
        </w:rPr>
        <w:t>Objeto: Serviços de pavimentação e drenagem no bairro das Palmeiras no Município de Pojuca - Bahia, conforme Contrato de Repasse nº 891571/2019/MDR/CAIXA, no dia 27 de outubro de 2020 às 09:00hs, na sala de licitação do Prédio do ELEFANTÃO, na Praça Almirante Vasconcelos, s/nº, Centro Pojuca/BA. CONCORRÊNCIA Nº 001/2020 - Objeto: Serviços de construção da nova escola no bairro Los Angeles, no Município de Pojuca - Bahia, no dia 12 de novembro de 2020 às 09:00hs, na sala de licitação do Prédio do ELEFANTÃO, na Praça Almirante Vasconcelos, s/nº, Centro Pojuca/BA. Os Editais e seus anexos encontram-se disponíveis no sítio eletrônico: (</w:t>
      </w:r>
      <w:hyperlink r:id="rId42" w:history="1">
        <w:r w:rsidR="00556604" w:rsidRPr="002C4E7D">
          <w:rPr>
            <w:rStyle w:val="Hyperlink"/>
            <w:rFonts w:asciiTheme="majorHAnsi" w:hAnsiTheme="majorHAnsi"/>
          </w:rPr>
          <w:t>https://www.pojuca.ba.gov.br/publicacoes</w:t>
        </w:r>
      </w:hyperlink>
      <w:r w:rsidR="00556604">
        <w:rPr>
          <w:rFonts w:asciiTheme="majorHAnsi" w:hAnsiTheme="majorHAnsi"/>
        </w:rPr>
        <w:t xml:space="preserve">). </w:t>
      </w:r>
      <w:r w:rsidRPr="001B43B5">
        <w:rPr>
          <w:rFonts w:asciiTheme="majorHAnsi" w:hAnsiTheme="majorHAnsi"/>
        </w:rPr>
        <w:t>Informações</w:t>
      </w:r>
      <w:r w:rsidR="00556604">
        <w:rPr>
          <w:rFonts w:asciiTheme="majorHAnsi" w:hAnsiTheme="majorHAnsi"/>
        </w:rPr>
        <w:t>: (</w:t>
      </w:r>
      <w:hyperlink r:id="rId43" w:history="1">
        <w:r w:rsidR="00556604" w:rsidRPr="002C4E7D">
          <w:rPr>
            <w:rStyle w:val="Hyperlink"/>
            <w:rFonts w:asciiTheme="majorHAnsi" w:hAnsiTheme="majorHAnsi"/>
          </w:rPr>
          <w:t>licitacao@pojuca.ba.gov.br</w:t>
        </w:r>
      </w:hyperlink>
      <w:r w:rsidR="00556604">
        <w:rPr>
          <w:rFonts w:asciiTheme="majorHAnsi" w:hAnsiTheme="majorHAnsi"/>
        </w:rPr>
        <w:t xml:space="preserve">). </w:t>
      </w:r>
      <w:r w:rsidRPr="001B43B5">
        <w:rPr>
          <w:rFonts w:asciiTheme="majorHAnsi" w:hAnsiTheme="majorHAnsi"/>
        </w:rPr>
        <w:t>Fone: (71) 3645-1147/1145 Ramal 229.</w:t>
      </w:r>
    </w:p>
    <w:sectPr w:rsidR="009049E6" w:rsidRPr="00794D09" w:rsidSect="001042F4">
      <w:headerReference w:type="default" r:id="rId44"/>
      <w:footerReference w:type="default" r:id="rId4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3B5863" w:rsidRDefault="003B5863">
      <w:r>
        <w:separator/>
      </w:r>
    </w:p>
  </w:endnote>
  <w:endnote w:type="continuationSeparator" w:id="0">
    <w:p w14:paraId="2BA591FA" w14:textId="77777777" w:rsidR="003B5863" w:rsidRDefault="003B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B5863" w:rsidRDefault="003B586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B5863" w:rsidRDefault="00556604" w:rsidP="001042F4">
    <w:pPr>
      <w:shd w:val="clear" w:color="auto" w:fill="F2F2F2" w:themeFill="background1" w:themeFillShade="F2"/>
      <w:jc w:val="center"/>
      <w:rPr>
        <w:rStyle w:val="Hyperlink"/>
        <w:rFonts w:ascii="Arial" w:hAnsi="Arial" w:cs="Arial"/>
        <w:sz w:val="16"/>
      </w:rPr>
    </w:pPr>
    <w:hyperlink r:id="rId1" w:history="1">
      <w:r w:rsidR="003B5863" w:rsidRPr="003929A4">
        <w:rPr>
          <w:rStyle w:val="Hyperlink"/>
          <w:rFonts w:ascii="Arial" w:hAnsi="Arial" w:cs="Arial"/>
          <w:sz w:val="16"/>
        </w:rPr>
        <w:t>http://www.sicepot-mg.com.br/</w:t>
      </w:r>
    </w:hyperlink>
    <w:r w:rsidR="003B5863">
      <w:rPr>
        <w:rFonts w:ascii="Arial" w:hAnsi="Arial" w:cs="Arial"/>
        <w:sz w:val="16"/>
      </w:rPr>
      <w:t xml:space="preserve"> - E-mail: </w:t>
    </w:r>
    <w:hyperlink r:id="rId2" w:history="1">
      <w:r w:rsidR="003B5863" w:rsidRPr="003D5C3E">
        <w:rPr>
          <w:rStyle w:val="Hyperlink"/>
          <w:rFonts w:ascii="Arial" w:hAnsi="Arial" w:cs="Arial"/>
          <w:sz w:val="16"/>
        </w:rPr>
        <w:t>licitacao@sicepotmg.com</w:t>
      </w:r>
    </w:hyperlink>
    <w:r w:rsidR="003B5863">
      <w:rPr>
        <w:rFonts w:ascii="Arial" w:hAnsi="Arial" w:cs="Arial"/>
        <w:sz w:val="16"/>
      </w:rPr>
      <w:t xml:space="preserve"> </w:t>
    </w:r>
  </w:p>
  <w:p w14:paraId="785C3126" w14:textId="77777777" w:rsidR="003B5863" w:rsidRPr="001042F4" w:rsidRDefault="003B586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B5863" w14:paraId="4FD8F442" w14:textId="77777777" w:rsidTr="001042F4">
      <w:tc>
        <w:tcPr>
          <w:tcW w:w="2977" w:type="dxa"/>
          <w:shd w:val="clear" w:color="auto" w:fill="F2F2F2" w:themeFill="background1" w:themeFillShade="F2"/>
          <w:vAlign w:val="center"/>
        </w:tcPr>
        <w:p w14:paraId="03D66DED" w14:textId="77777777" w:rsidR="003B5863" w:rsidRDefault="003B5863" w:rsidP="001042F4">
          <w:pPr>
            <w:jc w:val="center"/>
            <w:rPr>
              <w:rFonts w:ascii="Arial" w:hAnsi="Arial" w:cs="Arial"/>
              <w:sz w:val="16"/>
            </w:rPr>
          </w:pPr>
        </w:p>
      </w:tc>
      <w:tc>
        <w:tcPr>
          <w:tcW w:w="1418" w:type="dxa"/>
          <w:shd w:val="clear" w:color="auto" w:fill="F2F2F2" w:themeFill="background1" w:themeFillShade="F2"/>
        </w:tcPr>
        <w:p w14:paraId="5443DEF5" w14:textId="77777777" w:rsidR="003B5863" w:rsidRPr="001042F4" w:rsidRDefault="003B586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B5863" w:rsidRDefault="003B586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B5863" w:rsidRDefault="003B5863" w:rsidP="001042F4">
          <w:pPr>
            <w:jc w:val="center"/>
            <w:rPr>
              <w:rFonts w:ascii="Arial" w:hAnsi="Arial" w:cs="Arial"/>
              <w:noProof/>
              <w:sz w:val="16"/>
            </w:rPr>
          </w:pPr>
        </w:p>
      </w:tc>
    </w:tr>
  </w:tbl>
  <w:p w14:paraId="511F57B3" w14:textId="77777777" w:rsidR="003B5863" w:rsidRPr="18102E9A" w:rsidRDefault="003B586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3B5863" w:rsidRDefault="003B5863">
      <w:r>
        <w:separator/>
      </w:r>
    </w:p>
  </w:footnote>
  <w:footnote w:type="continuationSeparator" w:id="0">
    <w:p w14:paraId="7A8E8E75" w14:textId="77777777" w:rsidR="003B5863" w:rsidRDefault="003B5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B5863" w:rsidRDefault="003B5863"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5F979CC" w:rsidR="003B5863" w:rsidRPr="20774586" w:rsidRDefault="00907D94" w:rsidP="00BF7B19">
                          <w:pPr>
                            <w:jc w:val="center"/>
                            <w:rPr>
                              <w:rFonts w:ascii="Arial" w:hAnsi="Arial" w:cs="Arial"/>
                              <w:b/>
                              <w:color w:val="FFFFFF"/>
                              <w:sz w:val="18"/>
                              <w:szCs w:val="18"/>
                            </w:rPr>
                          </w:pPr>
                          <w:r>
                            <w:rPr>
                              <w:rFonts w:ascii="Arial" w:hAnsi="Arial" w:cs="Arial"/>
                              <w:b/>
                              <w:bCs/>
                              <w:iCs/>
                              <w:caps/>
                              <w:color w:val="FFFFFF"/>
                              <w:sz w:val="18"/>
                              <w:szCs w:val="18"/>
                            </w:rPr>
                            <w:t>0</w:t>
                          </w:r>
                          <w:r w:rsidR="00D61CF5">
                            <w:rPr>
                              <w:rFonts w:ascii="Arial" w:hAnsi="Arial" w:cs="Arial"/>
                              <w:b/>
                              <w:bCs/>
                              <w:iCs/>
                              <w:caps/>
                              <w:color w:val="FFFFFF"/>
                              <w:sz w:val="18"/>
                              <w:szCs w:val="18"/>
                            </w:rPr>
                            <w:t>6</w:t>
                          </w:r>
                          <w:r w:rsidR="00D77164">
                            <w:rPr>
                              <w:rFonts w:ascii="Arial" w:hAnsi="Arial" w:cs="Arial"/>
                              <w:b/>
                              <w:bCs/>
                              <w:iCs/>
                              <w:caps/>
                              <w:color w:val="FFFFFF"/>
                              <w:sz w:val="18"/>
                              <w:szCs w:val="18"/>
                            </w:rPr>
                            <w:t>/10</w:t>
                          </w:r>
                          <w:r w:rsidR="004348D8">
                            <w:rPr>
                              <w:rFonts w:ascii="Arial" w:hAnsi="Arial" w:cs="Arial"/>
                              <w:b/>
                              <w:bCs/>
                              <w:iCs/>
                              <w:caps/>
                              <w:color w:val="FFFFFF"/>
                              <w:sz w:val="18"/>
                              <w:szCs w:val="18"/>
                            </w:rPr>
                            <w:t>/2020 - EdiçÃo nº 16</w:t>
                          </w:r>
                          <w:r w:rsidR="00D61CF5">
                            <w:rPr>
                              <w:rFonts w:ascii="Arial" w:hAnsi="Arial" w:cs="Arial"/>
                              <w:b/>
                              <w:bCs/>
                              <w:iCs/>
                              <w:caps/>
                              <w:color w:val="FFFFFF"/>
                              <w:sz w:val="18"/>
                              <w:szCs w:val="18"/>
                            </w:rPr>
                            <w:t>5</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4348D8">
                            <w:rPr>
                              <w:rStyle w:val="Nmerodepgina"/>
                              <w:rFonts w:ascii="Arial" w:hAnsi="Arial" w:cs="Arial"/>
                              <w:b/>
                              <w:color w:val="FFFFFF"/>
                              <w:sz w:val="18"/>
                              <w:szCs w:val="18"/>
                            </w:rPr>
                            <w:t>1</w:t>
                          </w:r>
                          <w:r w:rsidR="003B5863">
                            <w:rPr>
                              <w:rStyle w:val="Nmerodepgina"/>
                              <w:rFonts w:ascii="Arial" w:hAnsi="Arial" w:cs="Arial"/>
                              <w:b/>
                              <w:color w:val="FFFFFF"/>
                              <w:sz w:val="18"/>
                              <w:szCs w:val="18"/>
                            </w:rPr>
                            <w:t>/</w:t>
                          </w:r>
                          <w:r w:rsidR="00C051F8">
                            <w:rPr>
                              <w:rStyle w:val="Nmerodepgina"/>
                              <w:rFonts w:ascii="Arial" w:hAnsi="Arial" w:cs="Arial"/>
                              <w:b/>
                              <w:color w:val="FFFFFF"/>
                              <w:sz w:val="18"/>
                              <w:szCs w:val="18"/>
                            </w:rPr>
                            <w:t>0</w:t>
                          </w:r>
                          <w:r w:rsidR="00556604">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5F979CC" w:rsidR="003B5863" w:rsidRPr="20774586" w:rsidRDefault="00907D94" w:rsidP="00BF7B19">
                    <w:pPr>
                      <w:jc w:val="center"/>
                      <w:rPr>
                        <w:rFonts w:ascii="Arial" w:hAnsi="Arial" w:cs="Arial"/>
                        <w:b/>
                        <w:color w:val="FFFFFF"/>
                        <w:sz w:val="18"/>
                        <w:szCs w:val="18"/>
                      </w:rPr>
                    </w:pPr>
                    <w:r>
                      <w:rPr>
                        <w:rFonts w:ascii="Arial" w:hAnsi="Arial" w:cs="Arial"/>
                        <w:b/>
                        <w:bCs/>
                        <w:iCs/>
                        <w:caps/>
                        <w:color w:val="FFFFFF"/>
                        <w:sz w:val="18"/>
                        <w:szCs w:val="18"/>
                      </w:rPr>
                      <w:t>0</w:t>
                    </w:r>
                    <w:r w:rsidR="00D61CF5">
                      <w:rPr>
                        <w:rFonts w:ascii="Arial" w:hAnsi="Arial" w:cs="Arial"/>
                        <w:b/>
                        <w:bCs/>
                        <w:iCs/>
                        <w:caps/>
                        <w:color w:val="FFFFFF"/>
                        <w:sz w:val="18"/>
                        <w:szCs w:val="18"/>
                      </w:rPr>
                      <w:t>6</w:t>
                    </w:r>
                    <w:r w:rsidR="00D77164">
                      <w:rPr>
                        <w:rFonts w:ascii="Arial" w:hAnsi="Arial" w:cs="Arial"/>
                        <w:b/>
                        <w:bCs/>
                        <w:iCs/>
                        <w:caps/>
                        <w:color w:val="FFFFFF"/>
                        <w:sz w:val="18"/>
                        <w:szCs w:val="18"/>
                      </w:rPr>
                      <w:t>/10</w:t>
                    </w:r>
                    <w:r w:rsidR="004348D8">
                      <w:rPr>
                        <w:rFonts w:ascii="Arial" w:hAnsi="Arial" w:cs="Arial"/>
                        <w:b/>
                        <w:bCs/>
                        <w:iCs/>
                        <w:caps/>
                        <w:color w:val="FFFFFF"/>
                        <w:sz w:val="18"/>
                        <w:szCs w:val="18"/>
                      </w:rPr>
                      <w:t>/2020 - EdiçÃo nº 16</w:t>
                    </w:r>
                    <w:r w:rsidR="00D61CF5">
                      <w:rPr>
                        <w:rFonts w:ascii="Arial" w:hAnsi="Arial" w:cs="Arial"/>
                        <w:b/>
                        <w:bCs/>
                        <w:iCs/>
                        <w:caps/>
                        <w:color w:val="FFFFFF"/>
                        <w:sz w:val="18"/>
                        <w:szCs w:val="18"/>
                      </w:rPr>
                      <w:t>5</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4348D8">
                      <w:rPr>
                        <w:rStyle w:val="Nmerodepgina"/>
                        <w:rFonts w:ascii="Arial" w:hAnsi="Arial" w:cs="Arial"/>
                        <w:b/>
                        <w:color w:val="FFFFFF"/>
                        <w:sz w:val="18"/>
                        <w:szCs w:val="18"/>
                      </w:rPr>
                      <w:t>1</w:t>
                    </w:r>
                    <w:r w:rsidR="003B5863">
                      <w:rPr>
                        <w:rStyle w:val="Nmerodepgina"/>
                        <w:rFonts w:ascii="Arial" w:hAnsi="Arial" w:cs="Arial"/>
                        <w:b/>
                        <w:color w:val="FFFFFF"/>
                        <w:sz w:val="18"/>
                        <w:szCs w:val="18"/>
                      </w:rPr>
                      <w:t>/</w:t>
                    </w:r>
                    <w:r w:rsidR="00C051F8">
                      <w:rPr>
                        <w:rStyle w:val="Nmerodepgina"/>
                        <w:rFonts w:ascii="Arial" w:hAnsi="Arial" w:cs="Arial"/>
                        <w:b/>
                        <w:color w:val="FFFFFF"/>
                        <w:sz w:val="18"/>
                        <w:szCs w:val="18"/>
                      </w:rPr>
                      <w:t>0</w:t>
                    </w:r>
                    <w:r w:rsidR="00556604">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9pt;height:13.6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 w:numId="44">
    <w:abstractNumId w:val="38"/>
  </w:num>
  <w:num w:numId="45">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prefeitura.pbh.gov.br/sudecap/licitacao/pregao-eletronico-013-2020" TargetMode="External"/><Relationship Id="rId26" Type="http://schemas.openxmlformats.org/officeDocument/2006/relationships/hyperlink" Target="http://www.licitacoes" TargetMode="External"/><Relationship Id="rId39" Type="http://schemas.openxmlformats.org/officeDocument/2006/relationships/hyperlink" Target="http://www.santoantoniodoitambe.mg.gov.br"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licitacao@juatuba.mg.gov.br" TargetMode="External"/><Relationship Id="rId42" Type="http://schemas.openxmlformats.org/officeDocument/2006/relationships/hyperlink" Target="https://www.pojuca.ba.gov.br/publicacoes"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pbh.gov.br" TargetMode="External"/><Relationship Id="rId25" Type="http://schemas.openxmlformats.org/officeDocument/2006/relationships/image" Target="media/image13.png"/><Relationship Id="rId33" Type="http://schemas.openxmlformats.org/officeDocument/2006/relationships/hyperlink" Target="http://www.juatuba.mg.gov.br" TargetMode="External"/><Relationship Id="rId38" Type="http://schemas.openxmlformats.org/officeDocument/2006/relationships/hyperlink" Target="mailto:licitacaoitambe@hotmai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pbh.gov.br" TargetMode="External"/><Relationship Id="rId29" Type="http://schemas.openxmlformats.org/officeDocument/2006/relationships/hyperlink" Target="mailto:licitacao@campobelo.mg.gov.br" TargetMode="External"/><Relationship Id="rId41" Type="http://schemas.openxmlformats.org/officeDocument/2006/relationships/hyperlink" Target="http://www.viscondedoriobranc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www.jequitiba.mg.gov.br" TargetMode="External"/><Relationship Id="rId37" Type="http://schemas.openxmlformats.org/officeDocument/2006/relationships/hyperlink" Target="http://prefeiturapiumhi.mg.gov.br/editais/" TargetMode="External"/><Relationship Id="rId40" Type="http://schemas.openxmlformats.org/officeDocument/2006/relationships/hyperlink" Target="http://www.ssparaiso.mg.gov.b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mailto:compraslicitacoes@olimpionoronha.mg.gov.br" TargetMode="External"/><Relationship Id="rId10" Type="http://schemas.openxmlformats.org/officeDocument/2006/relationships/hyperlink" Target="http://www.pbh.gov.br" TargetMode="External"/><Relationship Id="rId19" Type="http://schemas.openxmlformats.org/officeDocument/2006/relationships/hyperlink" Target="http://www.licitacoes.caixa.gov.br" TargetMode="External"/><Relationship Id="rId31" Type="http://schemas.openxmlformats.org/officeDocument/2006/relationships/hyperlink" Target="http://www.itanhandu.mg.gov.br"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prefeitura.pbh.gov.br/sudecap/licitacao/pregao-eletronico-027-2019" TargetMode="External"/><Relationship Id="rId30" Type="http://schemas.openxmlformats.org/officeDocument/2006/relationships/hyperlink" Target="http://www.cmd.mg.gov.br" TargetMode="External"/><Relationship Id="rId35" Type="http://schemas.openxmlformats.org/officeDocument/2006/relationships/hyperlink" Target="mailto:licitacoes.marlieria@gmail.com" TargetMode="External"/><Relationship Id="rId43" Type="http://schemas.openxmlformats.org/officeDocument/2006/relationships/hyperlink" Target="mailto:licitacao@pojuca.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7.png"/><Relationship Id="rId5" Type="http://schemas.openxmlformats.org/officeDocument/2006/relationships/hyperlink" Target="https://www.instagram.com/sicepotmg/" TargetMode="External"/><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5A36D-B9CF-4321-9045-5FA8D0193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7</Pages>
  <Words>2405</Words>
  <Characters>15362</Characters>
  <Application>Microsoft Office Word</Application>
  <DocSecurity>0</DocSecurity>
  <Lines>128</Lines>
  <Paragraphs>35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17732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16</cp:revision>
  <cp:lastPrinted>2020-10-07T17:31:00Z</cp:lastPrinted>
  <dcterms:created xsi:type="dcterms:W3CDTF">2020-10-06T13:11:00Z</dcterms:created>
  <dcterms:modified xsi:type="dcterms:W3CDTF">2020-10-07T17:32:00Z</dcterms:modified>
</cp:coreProperties>
</file>