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0132D" w14:textId="77777777" w:rsidR="00C52EFC" w:rsidRDefault="00C52EFC" w:rsidP="00CA4AC3">
      <w:pPr>
        <w:jc w:val="both"/>
        <w:rPr>
          <w:sz w:val="16"/>
          <w:szCs w:val="16"/>
        </w:rPr>
      </w:pPr>
    </w:p>
    <w:p w14:paraId="40B7362E" w14:textId="77777777" w:rsidR="000A33E5" w:rsidRDefault="000A33E5"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56014DC5" w14:textId="77777777" w:rsidR="00504305" w:rsidRDefault="00504305" w:rsidP="005346F8">
      <w:pPr>
        <w:rPr>
          <w:rFonts w:eastAsia="Times New Roman"/>
          <w:color w:val="000000"/>
          <w:sz w:val="17"/>
          <w:szCs w:val="17"/>
        </w:rPr>
      </w:pPr>
    </w:p>
    <w:p w14:paraId="13C620B6" w14:textId="788BF9AB" w:rsidR="00C345D0" w:rsidRDefault="00C345D0" w:rsidP="005346F8">
      <w:pPr>
        <w:rPr>
          <w:rFonts w:eastAsia="Times New Roman"/>
          <w:color w:val="000000"/>
          <w:sz w:val="17"/>
          <w:szCs w:val="17"/>
        </w:rPr>
      </w:pPr>
    </w:p>
    <w:p w14:paraId="0833653E" w14:textId="77777777" w:rsidR="00FC2711" w:rsidRDefault="00FC2711" w:rsidP="005346F8">
      <w:pPr>
        <w:rPr>
          <w:rFonts w:eastAsia="Times New Roman"/>
          <w:color w:val="000000"/>
          <w:sz w:val="17"/>
          <w:szCs w:val="17"/>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27"/>
        <w:gridCol w:w="7366"/>
      </w:tblGrid>
      <w:tr w:rsidR="00711D63" w14:paraId="1469EE7F" w14:textId="77777777" w:rsidTr="009511AE">
        <w:trPr>
          <w:cantSplit/>
          <w:trHeight w:val="412"/>
        </w:trPr>
        <w:tc>
          <w:tcPr>
            <w:tcW w:w="3327" w:type="dxa"/>
            <w:tcBorders>
              <w:top w:val="single" w:sz="4" w:space="0" w:color="auto"/>
              <w:left w:val="single" w:sz="4" w:space="0" w:color="auto"/>
              <w:bottom w:val="single" w:sz="4" w:space="0" w:color="auto"/>
              <w:right w:val="single" w:sz="4" w:space="0" w:color="auto"/>
            </w:tcBorders>
            <w:vAlign w:val="center"/>
            <w:hideMark/>
          </w:tcPr>
          <w:p w14:paraId="4A963CDE" w14:textId="77777777" w:rsidR="00711D63" w:rsidRDefault="00711D63" w:rsidP="000C4A55">
            <w:pPr>
              <w:jc w:val="both"/>
              <w:rPr>
                <w:rFonts w:ascii="Arial" w:hAnsi="Arial" w:cs="Arial"/>
                <w:bCs/>
                <w:sz w:val="28"/>
                <w:szCs w:val="28"/>
              </w:rPr>
            </w:pPr>
            <w:r>
              <w:rPr>
                <w:color w:val="000000"/>
                <w:sz w:val="17"/>
                <w:szCs w:val="17"/>
              </w:rPr>
              <w:br/>
            </w:r>
            <w:r>
              <w:rPr>
                <w:rFonts w:ascii="Arial" w:hAnsi="Arial" w:cs="Arial"/>
                <w:bCs/>
                <w:szCs w:val="20"/>
              </w:rPr>
              <w:t xml:space="preserve">ÓRGÃO LICITANTE: </w:t>
            </w:r>
            <w:r>
              <w:rPr>
                <w:rFonts w:ascii="Times New Roman" w:hAnsi="Times New Roman"/>
                <w:b/>
                <w:bCs/>
                <w:sz w:val="34"/>
                <w:szCs w:val="34"/>
              </w:rPr>
              <w:t xml:space="preserve">SMOBI </w:t>
            </w:r>
            <w:r>
              <w:rPr>
                <w:rFonts w:ascii="Frutiger-Bold" w:hAnsi="Frutiger-Bold"/>
                <w:b/>
                <w:bCs/>
                <w:sz w:val="34"/>
                <w:szCs w:val="30"/>
              </w:rPr>
              <w:t xml:space="preserve"> </w:t>
            </w:r>
          </w:p>
        </w:tc>
        <w:tc>
          <w:tcPr>
            <w:tcW w:w="7366" w:type="dxa"/>
            <w:tcBorders>
              <w:top w:val="single" w:sz="4" w:space="0" w:color="auto"/>
              <w:left w:val="single" w:sz="4" w:space="0" w:color="auto"/>
              <w:bottom w:val="single" w:sz="4" w:space="0" w:color="auto"/>
              <w:right w:val="single" w:sz="4" w:space="0" w:color="auto"/>
            </w:tcBorders>
            <w:vAlign w:val="center"/>
            <w:hideMark/>
          </w:tcPr>
          <w:p w14:paraId="00A9FD60" w14:textId="4858E4D6" w:rsidR="00711D63" w:rsidRDefault="00711D63" w:rsidP="000C4A55">
            <w:pPr>
              <w:jc w:val="both"/>
              <w:rPr>
                <w:rFonts w:ascii="Times New Roman" w:hAnsi="Times New Roman"/>
                <w:b/>
                <w:bCs/>
                <w:sz w:val="34"/>
                <w:szCs w:val="34"/>
              </w:rPr>
            </w:pPr>
            <w:r>
              <w:rPr>
                <w:rFonts w:ascii="Arial" w:hAnsi="Arial" w:cs="Arial"/>
                <w:sz w:val="20"/>
                <w:szCs w:val="20"/>
              </w:rPr>
              <w:t xml:space="preserve">EDITAL: </w:t>
            </w:r>
            <w:r w:rsidRPr="00711D63">
              <w:rPr>
                <w:rFonts w:ascii="Times New Roman" w:hAnsi="Times New Roman"/>
                <w:b/>
                <w:bCs/>
                <w:sz w:val="34"/>
                <w:szCs w:val="34"/>
              </w:rPr>
              <w:t xml:space="preserve">PREGÃO </w:t>
            </w:r>
            <w:r w:rsidR="009511AE" w:rsidRPr="00711D63">
              <w:rPr>
                <w:rFonts w:ascii="Times New Roman" w:hAnsi="Times New Roman"/>
                <w:b/>
                <w:bCs/>
                <w:sz w:val="34"/>
                <w:szCs w:val="34"/>
              </w:rPr>
              <w:t>ELETRÔNICO SMOBI 031/2020 PROCESSO Nº 01-071.118/20-75</w:t>
            </w:r>
          </w:p>
        </w:tc>
      </w:tr>
      <w:tr w:rsidR="00711D63" w14:paraId="6573474B" w14:textId="77777777" w:rsidTr="000C4A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EEF2E78" w14:textId="77777777" w:rsidR="00711D63" w:rsidRPr="00A57A86" w:rsidRDefault="00711D63" w:rsidP="000C4A55">
            <w:pPr>
              <w:rPr>
                <w:rFonts w:cs="Arial"/>
                <w:sz w:val="18"/>
                <w:szCs w:val="18"/>
              </w:rPr>
            </w:pPr>
            <w:r w:rsidRPr="00A57A86">
              <w:rPr>
                <w:rFonts w:cs="Arial"/>
                <w:sz w:val="18"/>
                <w:szCs w:val="18"/>
              </w:rPr>
              <w:t>Endereço: Rua dos Guajajaras, 1107 – 12° andar - Centro, Belo Horizonte - MG, 30180-105</w:t>
            </w:r>
          </w:p>
          <w:p w14:paraId="569246D8" w14:textId="5E9D9C55" w:rsidR="00711D63" w:rsidRPr="00A57A86" w:rsidRDefault="00711D63" w:rsidP="000C4A55">
            <w:pPr>
              <w:rPr>
                <w:rFonts w:cs="Arial"/>
                <w:sz w:val="18"/>
                <w:szCs w:val="18"/>
              </w:rPr>
            </w:pPr>
            <w:r w:rsidRPr="00A57A86">
              <w:rPr>
                <w:rFonts w:cs="Arial"/>
                <w:sz w:val="18"/>
                <w:szCs w:val="18"/>
              </w:rPr>
              <w:t>Informa</w:t>
            </w:r>
            <w:r>
              <w:rPr>
                <w:rFonts w:cs="Arial"/>
                <w:sz w:val="18"/>
                <w:szCs w:val="18"/>
              </w:rPr>
              <w:t>ções: Telefone: (31) 3277-8102 - (31) 3277-5020</w:t>
            </w:r>
            <w:r w:rsidR="00E1219F">
              <w:rPr>
                <w:rFonts w:cs="Arial"/>
                <w:sz w:val="18"/>
                <w:szCs w:val="18"/>
              </w:rPr>
              <w:t xml:space="preserve"> - </w:t>
            </w:r>
            <w:r w:rsidRPr="00A57A86">
              <w:rPr>
                <w:rFonts w:cs="Arial"/>
                <w:sz w:val="18"/>
                <w:szCs w:val="18"/>
              </w:rPr>
              <w:t xml:space="preserve">Sites: </w:t>
            </w:r>
            <w:hyperlink r:id="rId9" w:history="1">
              <w:r w:rsidRPr="0019302D">
                <w:rPr>
                  <w:rStyle w:val="Hyperlink"/>
                  <w:rFonts w:cs="Arial"/>
                  <w:sz w:val="18"/>
                  <w:szCs w:val="18"/>
                </w:rPr>
                <w:t>www.licitacoes.caixa.gov.br</w:t>
              </w:r>
            </w:hyperlink>
            <w:r>
              <w:rPr>
                <w:rFonts w:cs="Arial"/>
                <w:sz w:val="18"/>
                <w:szCs w:val="18"/>
              </w:rPr>
              <w:t xml:space="preserve"> e </w:t>
            </w:r>
            <w:hyperlink r:id="rId10" w:history="1">
              <w:r w:rsidRPr="0019302D">
                <w:rPr>
                  <w:rStyle w:val="Hyperlink"/>
                  <w:rFonts w:cs="Arial"/>
                  <w:sz w:val="18"/>
                  <w:szCs w:val="18"/>
                </w:rPr>
                <w:t>www.pbh.gov.br</w:t>
              </w:r>
            </w:hyperlink>
            <w:r>
              <w:rPr>
                <w:rFonts w:cs="Arial"/>
                <w:sz w:val="18"/>
                <w:szCs w:val="18"/>
              </w:rPr>
              <w:t xml:space="preserve"> </w:t>
            </w:r>
          </w:p>
          <w:p w14:paraId="44B4C195" w14:textId="77777777" w:rsidR="00711D63" w:rsidRDefault="00711D63" w:rsidP="000C4A55">
            <w:pPr>
              <w:rPr>
                <w:sz w:val="18"/>
                <w:szCs w:val="18"/>
              </w:rPr>
            </w:pPr>
            <w:r w:rsidRPr="00A57A86">
              <w:rPr>
                <w:rFonts w:cs="Arial"/>
                <w:sz w:val="18"/>
                <w:szCs w:val="18"/>
              </w:rPr>
              <w:t xml:space="preserve">E-mail </w:t>
            </w:r>
            <w:hyperlink r:id="rId11" w:history="1">
              <w:r w:rsidRPr="0019302D">
                <w:rPr>
                  <w:rStyle w:val="Hyperlink"/>
                  <w:rFonts w:cs="Arial"/>
                  <w:sz w:val="18"/>
                  <w:szCs w:val="18"/>
                </w:rPr>
                <w:t>cpl.sudecap@pbh.gov.br</w:t>
              </w:r>
            </w:hyperlink>
            <w:r>
              <w:rPr>
                <w:rFonts w:cs="Arial"/>
                <w:sz w:val="18"/>
                <w:szCs w:val="18"/>
              </w:rPr>
              <w:t xml:space="preserve"> </w:t>
            </w:r>
            <w:hyperlink r:id="rId12" w:history="1"/>
          </w:p>
        </w:tc>
      </w:tr>
      <w:tr w:rsidR="00711D63" w14:paraId="713E2E4C" w14:textId="77777777" w:rsidTr="009511AE">
        <w:trPr>
          <w:cantSplit/>
          <w:trHeight w:val="1272"/>
        </w:trPr>
        <w:tc>
          <w:tcPr>
            <w:tcW w:w="3327" w:type="dxa"/>
            <w:tcBorders>
              <w:top w:val="single" w:sz="4" w:space="0" w:color="auto"/>
              <w:left w:val="single" w:sz="4" w:space="0" w:color="auto"/>
              <w:bottom w:val="single" w:sz="4" w:space="0" w:color="auto"/>
              <w:right w:val="single" w:sz="4" w:space="0" w:color="auto"/>
            </w:tcBorders>
            <w:hideMark/>
          </w:tcPr>
          <w:p w14:paraId="01B68CFC" w14:textId="77777777" w:rsidR="00711D63" w:rsidRDefault="00711D63" w:rsidP="000C4A55">
            <w:pPr>
              <w:jc w:val="both"/>
              <w:rPr>
                <w:rFonts w:cs="Arial"/>
                <w:bCs/>
                <w:color w:val="000000"/>
                <w:sz w:val="18"/>
                <w:szCs w:val="17"/>
              </w:rPr>
            </w:pPr>
            <w:r w:rsidRPr="00E1219F">
              <w:rPr>
                <w:rFonts w:cs="Arial"/>
                <w:b/>
                <w:bCs/>
                <w:color w:val="000000"/>
                <w:sz w:val="18"/>
                <w:szCs w:val="17"/>
              </w:rPr>
              <w:t>OBJETO</w:t>
            </w:r>
            <w:r>
              <w:rPr>
                <w:rFonts w:cs="Arial"/>
                <w:bCs/>
                <w:color w:val="000000"/>
                <w:sz w:val="18"/>
                <w:szCs w:val="17"/>
              </w:rPr>
              <w:t>:</w:t>
            </w:r>
            <w:r>
              <w:t xml:space="preserve"> </w:t>
            </w:r>
            <w:r w:rsidRPr="00711D63">
              <w:rPr>
                <w:rFonts w:cs="Arial"/>
                <w:bCs/>
                <w:color w:val="000000"/>
                <w:sz w:val="18"/>
                <w:szCs w:val="17"/>
              </w:rPr>
              <w:t>A Secretaria Municipal de Obras e Infraestrutura - SMOBI, torna público que fará realizar procedimento licitatório na Modalidade Pregão, na forma Eletrônica, do Tipo Menor Preço, aferido POR LOTE, regime de execução: empreitada por preço unitário, a ser conduzido pela Superintendência de Desenvolvimento da Capital - SUDECAP, nos termos da Portaria SMOBI Nº 136, de 06 de novembro de 2020, para execução de serviços comuns de engenharia para manutenção, adequação e conservação de Centros de Saúde, com o fornecimento de materiais, insumos e mão de obra, conforme especificações e quantidades contidas nos anexos deste Edital. Esta licitação está dividida em 06 (seis) lotes, a saber:</w:t>
            </w:r>
          </w:p>
          <w:p w14:paraId="0D545314" w14:textId="77777777" w:rsidR="004F45EA" w:rsidRDefault="004F45EA" w:rsidP="000C4A55">
            <w:pPr>
              <w:jc w:val="both"/>
              <w:rPr>
                <w:rFonts w:cs="Arial"/>
                <w:bCs/>
                <w:color w:val="000000"/>
                <w:sz w:val="18"/>
                <w:szCs w:val="17"/>
              </w:rPr>
            </w:pPr>
            <w:r>
              <w:rPr>
                <w:noProof/>
              </w:rPr>
              <w:drawing>
                <wp:inline distT="0" distB="0" distL="0" distR="0" wp14:anchorId="629E4C8E" wp14:editId="09ACFFF4">
                  <wp:extent cx="2033195" cy="1335661"/>
                  <wp:effectExtent l="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35811" cy="1337379"/>
                          </a:xfrm>
                          <a:prstGeom prst="rect">
                            <a:avLst/>
                          </a:prstGeom>
                        </pic:spPr>
                      </pic:pic>
                    </a:graphicData>
                  </a:graphic>
                </wp:inline>
              </w:drawing>
            </w:r>
          </w:p>
          <w:p w14:paraId="1283041B" w14:textId="1DA87507" w:rsidR="004F45EA" w:rsidRPr="004F45EA" w:rsidRDefault="004F45EA" w:rsidP="000C4A55">
            <w:pPr>
              <w:jc w:val="both"/>
              <w:rPr>
                <w:rFonts w:cs="Arial"/>
                <w:bCs/>
                <w:color w:val="000000"/>
                <w:sz w:val="18"/>
                <w:szCs w:val="17"/>
              </w:rPr>
            </w:pPr>
          </w:p>
        </w:tc>
        <w:tc>
          <w:tcPr>
            <w:tcW w:w="7366" w:type="dxa"/>
            <w:tcBorders>
              <w:top w:val="single" w:sz="4" w:space="0" w:color="auto"/>
              <w:left w:val="single" w:sz="4" w:space="0" w:color="auto"/>
              <w:bottom w:val="single" w:sz="4" w:space="0" w:color="auto"/>
              <w:right w:val="single" w:sz="4" w:space="0" w:color="auto"/>
            </w:tcBorders>
            <w:vAlign w:val="center"/>
            <w:hideMark/>
          </w:tcPr>
          <w:p w14:paraId="47413CF3" w14:textId="77777777" w:rsidR="00711D63" w:rsidRDefault="00711D63" w:rsidP="000C4A55">
            <w:pPr>
              <w:rPr>
                <w:bCs/>
                <w:sz w:val="18"/>
                <w:szCs w:val="17"/>
              </w:rPr>
            </w:pPr>
            <w:r>
              <w:rPr>
                <w:bCs/>
                <w:sz w:val="18"/>
                <w:szCs w:val="17"/>
              </w:rPr>
              <w:t xml:space="preserve">DATAS: </w:t>
            </w:r>
          </w:p>
          <w:p w14:paraId="749F263D" w14:textId="188AE361" w:rsidR="004F45EA" w:rsidRDefault="004F45EA" w:rsidP="000C4A55">
            <w:pPr>
              <w:rPr>
                <w:bCs/>
                <w:sz w:val="18"/>
                <w:szCs w:val="17"/>
              </w:rPr>
            </w:pPr>
            <w:r>
              <w:rPr>
                <w:noProof/>
              </w:rPr>
              <w:drawing>
                <wp:inline distT="0" distB="0" distL="0" distR="0" wp14:anchorId="2341C566" wp14:editId="443D98BB">
                  <wp:extent cx="4598377" cy="1955631"/>
                  <wp:effectExtent l="0" t="0" r="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03" r="1297"/>
                          <a:stretch/>
                        </pic:blipFill>
                        <pic:spPr bwMode="auto">
                          <a:xfrm>
                            <a:off x="0" y="0"/>
                            <a:ext cx="4608699" cy="1960021"/>
                          </a:xfrm>
                          <a:prstGeom prst="rect">
                            <a:avLst/>
                          </a:prstGeom>
                          <a:ln>
                            <a:noFill/>
                          </a:ln>
                          <a:extLst>
                            <a:ext uri="{53640926-AAD7-44D8-BBD7-CCE9431645EC}">
                              <a14:shadowObscured xmlns:a14="http://schemas.microsoft.com/office/drawing/2010/main"/>
                            </a:ext>
                          </a:extLst>
                        </pic:spPr>
                      </pic:pic>
                    </a:graphicData>
                  </a:graphic>
                </wp:inline>
              </w:drawing>
            </w:r>
          </w:p>
          <w:p w14:paraId="2CCC1883" w14:textId="00A9AB2F" w:rsidR="00711D63" w:rsidRDefault="00711D63" w:rsidP="000C4A55">
            <w:pPr>
              <w:numPr>
                <w:ilvl w:val="0"/>
                <w:numId w:val="1"/>
              </w:numPr>
              <w:rPr>
                <w:sz w:val="18"/>
                <w:szCs w:val="17"/>
              </w:rPr>
            </w:pPr>
            <w:r w:rsidRPr="00FE4C0E">
              <w:rPr>
                <w:sz w:val="18"/>
                <w:szCs w:val="17"/>
              </w:rPr>
              <w:t>Credenciament</w:t>
            </w:r>
            <w:r>
              <w:rPr>
                <w:sz w:val="18"/>
                <w:szCs w:val="17"/>
              </w:rPr>
              <w:t xml:space="preserve">o: até às 8h do dia </w:t>
            </w:r>
            <w:r w:rsidR="004F45EA">
              <w:rPr>
                <w:sz w:val="18"/>
                <w:szCs w:val="17"/>
              </w:rPr>
              <w:t>23/11</w:t>
            </w:r>
            <w:r>
              <w:rPr>
                <w:sz w:val="18"/>
                <w:szCs w:val="17"/>
              </w:rPr>
              <w:t>/2020;</w:t>
            </w:r>
          </w:p>
          <w:p w14:paraId="2CD51216" w14:textId="3DBBB31A" w:rsidR="00711D63" w:rsidRDefault="00711D63" w:rsidP="000C4A55">
            <w:pPr>
              <w:numPr>
                <w:ilvl w:val="0"/>
                <w:numId w:val="1"/>
              </w:numPr>
              <w:jc w:val="both"/>
              <w:rPr>
                <w:sz w:val="18"/>
                <w:szCs w:val="17"/>
              </w:rPr>
            </w:pPr>
            <w:r w:rsidRPr="00FE4C0E">
              <w:rPr>
                <w:sz w:val="18"/>
                <w:szCs w:val="17"/>
              </w:rPr>
              <w:t>Lançamento de proposta comercial e</w:t>
            </w:r>
            <w:r>
              <w:rPr>
                <w:sz w:val="18"/>
                <w:szCs w:val="17"/>
              </w:rPr>
              <w:t xml:space="preserve"> </w:t>
            </w:r>
            <w:r w:rsidRPr="00FE4C0E">
              <w:rPr>
                <w:sz w:val="18"/>
                <w:szCs w:val="17"/>
              </w:rPr>
              <w:t xml:space="preserve">documentação de habilitação: até às 8h30min do dia </w:t>
            </w:r>
            <w:r w:rsidR="004F45EA">
              <w:rPr>
                <w:sz w:val="18"/>
                <w:szCs w:val="17"/>
              </w:rPr>
              <w:t>23/11</w:t>
            </w:r>
            <w:r w:rsidRPr="00FE4C0E">
              <w:rPr>
                <w:sz w:val="18"/>
                <w:szCs w:val="17"/>
              </w:rPr>
              <w:t xml:space="preserve">/2020; </w:t>
            </w:r>
          </w:p>
          <w:p w14:paraId="0523AE30" w14:textId="30365950" w:rsidR="00711D63" w:rsidRDefault="00711D63" w:rsidP="000C4A55">
            <w:pPr>
              <w:numPr>
                <w:ilvl w:val="0"/>
                <w:numId w:val="1"/>
              </w:numPr>
              <w:rPr>
                <w:sz w:val="18"/>
                <w:szCs w:val="17"/>
              </w:rPr>
            </w:pPr>
            <w:r w:rsidRPr="00FE4C0E">
              <w:rPr>
                <w:sz w:val="18"/>
                <w:szCs w:val="17"/>
              </w:rPr>
              <w:t>Abertura da s</w:t>
            </w:r>
            <w:r w:rsidR="004F45EA">
              <w:rPr>
                <w:sz w:val="18"/>
                <w:szCs w:val="17"/>
              </w:rPr>
              <w:t xml:space="preserve">essão pública de lances: às 10 e 15h </w:t>
            </w:r>
            <w:r w:rsidRPr="00FE4C0E">
              <w:rPr>
                <w:sz w:val="18"/>
                <w:szCs w:val="17"/>
              </w:rPr>
              <w:t>do</w:t>
            </w:r>
            <w:r w:rsidR="004F45EA">
              <w:rPr>
                <w:sz w:val="18"/>
                <w:szCs w:val="17"/>
              </w:rPr>
              <w:t>s</w:t>
            </w:r>
            <w:r w:rsidRPr="00FE4C0E">
              <w:rPr>
                <w:sz w:val="18"/>
                <w:szCs w:val="17"/>
              </w:rPr>
              <w:t xml:space="preserve"> dia</w:t>
            </w:r>
            <w:r w:rsidR="004F45EA">
              <w:rPr>
                <w:sz w:val="18"/>
                <w:szCs w:val="17"/>
              </w:rPr>
              <w:t>s</w:t>
            </w:r>
            <w:r w:rsidRPr="00FE4C0E">
              <w:rPr>
                <w:sz w:val="18"/>
                <w:szCs w:val="17"/>
              </w:rPr>
              <w:t xml:space="preserve"> </w:t>
            </w:r>
            <w:r w:rsidR="004F45EA">
              <w:rPr>
                <w:sz w:val="18"/>
                <w:szCs w:val="17"/>
              </w:rPr>
              <w:t>23, 24 e 25</w:t>
            </w:r>
            <w:r w:rsidRPr="00FE4C0E">
              <w:rPr>
                <w:sz w:val="18"/>
                <w:szCs w:val="17"/>
              </w:rPr>
              <w:t>/11/2020</w:t>
            </w:r>
            <w:r w:rsidR="004F45EA">
              <w:rPr>
                <w:sz w:val="18"/>
                <w:szCs w:val="17"/>
              </w:rPr>
              <w:t xml:space="preserve"> de acordo com a tabela acima.</w:t>
            </w:r>
          </w:p>
          <w:p w14:paraId="17179816" w14:textId="744E86C0" w:rsidR="00E1219F" w:rsidRDefault="00711D63" w:rsidP="00943B00">
            <w:pPr>
              <w:numPr>
                <w:ilvl w:val="0"/>
                <w:numId w:val="1"/>
              </w:numPr>
              <w:rPr>
                <w:noProof/>
              </w:rPr>
            </w:pPr>
            <w:r w:rsidRPr="00B717CF">
              <w:rPr>
                <w:sz w:val="18"/>
                <w:szCs w:val="17"/>
              </w:rPr>
              <w:t xml:space="preserve">Prazo de execução: </w:t>
            </w:r>
          </w:p>
          <w:p w14:paraId="4102300A" w14:textId="7752E408" w:rsidR="00E1219F" w:rsidRDefault="00E1219F" w:rsidP="00B717CF">
            <w:pPr>
              <w:jc w:val="center"/>
              <w:rPr>
                <w:sz w:val="18"/>
                <w:szCs w:val="17"/>
              </w:rPr>
            </w:pPr>
            <w:r>
              <w:rPr>
                <w:noProof/>
              </w:rPr>
              <w:drawing>
                <wp:inline distT="0" distB="0" distL="0" distR="0" wp14:anchorId="42030409" wp14:editId="763AACD6">
                  <wp:extent cx="3771900" cy="576277"/>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7221" cy="589313"/>
                          </a:xfrm>
                          <a:prstGeom prst="rect">
                            <a:avLst/>
                          </a:prstGeom>
                        </pic:spPr>
                      </pic:pic>
                    </a:graphicData>
                  </a:graphic>
                </wp:inline>
              </w:drawing>
            </w:r>
          </w:p>
          <w:p w14:paraId="296D7062" w14:textId="5F34DDBA" w:rsidR="00B717CF" w:rsidRDefault="00B717CF" w:rsidP="00B717CF">
            <w:pPr>
              <w:jc w:val="center"/>
              <w:rPr>
                <w:sz w:val="18"/>
                <w:szCs w:val="17"/>
              </w:rPr>
            </w:pPr>
            <w:r>
              <w:rPr>
                <w:noProof/>
              </w:rPr>
              <w:drawing>
                <wp:inline distT="0" distB="0" distL="0" distR="0" wp14:anchorId="0A2B08EF" wp14:editId="3A9B2BD5">
                  <wp:extent cx="3704016" cy="16002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1151" cy="1603282"/>
                          </a:xfrm>
                          <a:prstGeom prst="rect">
                            <a:avLst/>
                          </a:prstGeom>
                        </pic:spPr>
                      </pic:pic>
                    </a:graphicData>
                  </a:graphic>
                </wp:inline>
              </w:drawing>
            </w:r>
          </w:p>
          <w:p w14:paraId="36BFA123" w14:textId="3A1E1AA8" w:rsidR="00FC2711" w:rsidRDefault="005102B9" w:rsidP="00FC2711">
            <w:pPr>
              <w:pStyle w:val="PargrafodaLista"/>
              <w:numPr>
                <w:ilvl w:val="0"/>
                <w:numId w:val="11"/>
              </w:numPr>
              <w:rPr>
                <w:noProof/>
              </w:rPr>
            </w:pPr>
            <w:r w:rsidRPr="005102B9">
              <w:rPr>
                <w:sz w:val="18"/>
                <w:szCs w:val="17"/>
              </w:rPr>
              <w:t>Visto</w:t>
            </w:r>
            <w:r>
              <w:rPr>
                <w:sz w:val="18"/>
                <w:szCs w:val="17"/>
              </w:rPr>
              <w:t>r</w:t>
            </w:r>
            <w:r w:rsidRPr="005102B9">
              <w:rPr>
                <w:sz w:val="18"/>
                <w:szCs w:val="17"/>
              </w:rPr>
              <w:t xml:space="preserve">ia: conforme edital. </w:t>
            </w:r>
          </w:p>
          <w:p w14:paraId="1687C285" w14:textId="77777777" w:rsidR="00E1219F" w:rsidRPr="00E50AFF" w:rsidRDefault="00E1219F" w:rsidP="000C4A55">
            <w:pPr>
              <w:tabs>
                <w:tab w:val="num" w:pos="720"/>
              </w:tabs>
              <w:rPr>
                <w:sz w:val="8"/>
                <w:szCs w:val="17"/>
              </w:rPr>
            </w:pPr>
          </w:p>
        </w:tc>
      </w:tr>
    </w:tbl>
    <w:p w14:paraId="79830C79" w14:textId="77777777" w:rsidR="00711D63" w:rsidRDefault="00711D63" w:rsidP="00711D63">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04"/>
        <w:gridCol w:w="4389"/>
      </w:tblGrid>
      <w:tr w:rsidR="00711D63" w14:paraId="2D0FA098" w14:textId="77777777" w:rsidTr="000C4A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3826955" w14:textId="77777777" w:rsidR="00711D63" w:rsidRDefault="00711D63" w:rsidP="000C4A55">
            <w:pPr>
              <w:tabs>
                <w:tab w:val="left" w:pos="4393"/>
                <w:tab w:val="center" w:pos="5386"/>
              </w:tabs>
              <w:jc w:val="center"/>
              <w:outlineLvl w:val="1"/>
              <w:rPr>
                <w:rFonts w:cs="Arial"/>
                <w:sz w:val="18"/>
                <w:szCs w:val="18"/>
              </w:rPr>
            </w:pPr>
            <w:r>
              <w:rPr>
                <w:rFonts w:cs="Arial"/>
                <w:sz w:val="18"/>
                <w:szCs w:val="18"/>
              </w:rPr>
              <w:t>VALORES</w:t>
            </w:r>
          </w:p>
        </w:tc>
      </w:tr>
      <w:tr w:rsidR="00711D63" w14:paraId="30E23CCB" w14:textId="77777777" w:rsidTr="009511AE">
        <w:trPr>
          <w:cantSplit/>
          <w:trHeight w:val="372"/>
        </w:trPr>
        <w:tc>
          <w:tcPr>
            <w:tcW w:w="6304" w:type="dxa"/>
            <w:tcBorders>
              <w:top w:val="single" w:sz="4" w:space="0" w:color="auto"/>
              <w:left w:val="single" w:sz="4" w:space="0" w:color="auto"/>
              <w:bottom w:val="single" w:sz="4" w:space="0" w:color="auto"/>
              <w:right w:val="single" w:sz="4" w:space="0" w:color="auto"/>
            </w:tcBorders>
            <w:vAlign w:val="center"/>
            <w:hideMark/>
          </w:tcPr>
          <w:p w14:paraId="4B90C255" w14:textId="7A45BAA1" w:rsidR="009511AE" w:rsidRDefault="00711D63" w:rsidP="009511AE">
            <w:pPr>
              <w:keepNext/>
              <w:jc w:val="center"/>
              <w:outlineLvl w:val="2"/>
              <w:rPr>
                <w:rFonts w:cs="Arial"/>
                <w:sz w:val="18"/>
                <w:szCs w:val="18"/>
              </w:rPr>
            </w:pPr>
            <w:r>
              <w:rPr>
                <w:rFonts w:cs="Arial"/>
                <w:sz w:val="18"/>
                <w:szCs w:val="18"/>
              </w:rPr>
              <w:t>Valor Estimado da Obra</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B7C0BED" w14:textId="77777777" w:rsidR="00711D63" w:rsidRDefault="00711D63" w:rsidP="000C4A55">
            <w:pPr>
              <w:jc w:val="center"/>
              <w:outlineLvl w:val="1"/>
              <w:rPr>
                <w:rFonts w:cs="Arial"/>
                <w:sz w:val="18"/>
                <w:szCs w:val="18"/>
              </w:rPr>
            </w:pPr>
            <w:r>
              <w:rPr>
                <w:rFonts w:cs="Arial"/>
                <w:bCs/>
                <w:sz w:val="18"/>
                <w:szCs w:val="18"/>
              </w:rPr>
              <w:t>Capital Social Igual ou Superior</w:t>
            </w:r>
          </w:p>
        </w:tc>
      </w:tr>
      <w:tr w:rsidR="00711D63" w14:paraId="7622254C" w14:textId="77777777" w:rsidTr="009511AE">
        <w:trPr>
          <w:cantSplit/>
          <w:trHeight w:val="60"/>
        </w:trPr>
        <w:tc>
          <w:tcPr>
            <w:tcW w:w="6304" w:type="dxa"/>
            <w:tcBorders>
              <w:top w:val="single" w:sz="4" w:space="0" w:color="auto"/>
              <w:left w:val="single" w:sz="4" w:space="0" w:color="auto"/>
              <w:bottom w:val="single" w:sz="4" w:space="0" w:color="auto"/>
              <w:right w:val="single" w:sz="4" w:space="0" w:color="auto"/>
            </w:tcBorders>
            <w:vAlign w:val="center"/>
            <w:hideMark/>
          </w:tcPr>
          <w:p w14:paraId="45001F4B" w14:textId="77777777" w:rsidR="00711D63" w:rsidRDefault="009511AE" w:rsidP="000C4A55">
            <w:pPr>
              <w:autoSpaceDE w:val="0"/>
              <w:autoSpaceDN w:val="0"/>
              <w:adjustRightInd w:val="0"/>
              <w:jc w:val="center"/>
            </w:pPr>
            <w:r>
              <w:rPr>
                <w:noProof/>
              </w:rPr>
              <w:drawing>
                <wp:inline distT="0" distB="0" distL="0" distR="0" wp14:anchorId="7BEC188C" wp14:editId="67FBC995">
                  <wp:extent cx="3918585" cy="2189027"/>
                  <wp:effectExtent l="0" t="0" r="5715" b="190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74878" cy="2220474"/>
                          </a:xfrm>
                          <a:prstGeom prst="rect">
                            <a:avLst/>
                          </a:prstGeom>
                        </pic:spPr>
                      </pic:pic>
                    </a:graphicData>
                  </a:graphic>
                </wp:inline>
              </w:drawing>
            </w:r>
          </w:p>
          <w:p w14:paraId="72430C56" w14:textId="76E2F55E" w:rsidR="009511AE" w:rsidRPr="00E50AFF" w:rsidRDefault="009511AE" w:rsidP="000C4A55">
            <w:pPr>
              <w:autoSpaceDE w:val="0"/>
              <w:autoSpaceDN w:val="0"/>
              <w:adjustRightInd w:val="0"/>
              <w:jc w:val="center"/>
              <w:rPr>
                <w:sz w:val="18"/>
              </w:rPr>
            </w:pPr>
          </w:p>
        </w:tc>
        <w:tc>
          <w:tcPr>
            <w:tcW w:w="4389" w:type="dxa"/>
            <w:tcBorders>
              <w:top w:val="single" w:sz="4" w:space="0" w:color="auto"/>
              <w:left w:val="single" w:sz="4" w:space="0" w:color="auto"/>
              <w:bottom w:val="single" w:sz="4" w:space="0" w:color="auto"/>
              <w:right w:val="single" w:sz="4" w:space="0" w:color="auto"/>
            </w:tcBorders>
            <w:vAlign w:val="center"/>
            <w:hideMark/>
          </w:tcPr>
          <w:p w14:paraId="4D4025C1" w14:textId="77777777" w:rsidR="00711D63" w:rsidRDefault="001C676B" w:rsidP="000C4A55">
            <w:pPr>
              <w:keepNext/>
              <w:jc w:val="center"/>
              <w:outlineLvl w:val="0"/>
              <w:rPr>
                <w:rFonts w:cs="Arial"/>
                <w:bCs/>
                <w:color w:val="000000"/>
                <w:sz w:val="18"/>
                <w:szCs w:val="18"/>
              </w:rPr>
            </w:pPr>
            <w:r>
              <w:rPr>
                <w:noProof/>
              </w:rPr>
              <w:drawing>
                <wp:inline distT="0" distB="0" distL="0" distR="0" wp14:anchorId="0CEAE772" wp14:editId="73FBFA7D">
                  <wp:extent cx="2571435" cy="654811"/>
                  <wp:effectExtent l="0" t="0" r="63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9711" cy="662011"/>
                          </a:xfrm>
                          <a:prstGeom prst="rect">
                            <a:avLst/>
                          </a:prstGeom>
                        </pic:spPr>
                      </pic:pic>
                    </a:graphicData>
                  </a:graphic>
                </wp:inline>
              </w:drawing>
            </w:r>
          </w:p>
          <w:p w14:paraId="21554D5C" w14:textId="77777777" w:rsidR="001C676B" w:rsidRDefault="001C676B" w:rsidP="000C4A55">
            <w:pPr>
              <w:keepNext/>
              <w:jc w:val="center"/>
              <w:outlineLvl w:val="0"/>
              <w:rPr>
                <w:rFonts w:cs="Arial"/>
                <w:bCs/>
                <w:color w:val="000000"/>
                <w:sz w:val="18"/>
                <w:szCs w:val="18"/>
              </w:rPr>
            </w:pPr>
            <w:r>
              <w:rPr>
                <w:noProof/>
              </w:rPr>
              <w:drawing>
                <wp:inline distT="0" distB="0" distL="0" distR="0" wp14:anchorId="483AE5A5" wp14:editId="5054564F">
                  <wp:extent cx="2560320" cy="3519612"/>
                  <wp:effectExtent l="0" t="0" r="0" b="508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2962" cy="3536991"/>
                          </a:xfrm>
                          <a:prstGeom prst="rect">
                            <a:avLst/>
                          </a:prstGeom>
                        </pic:spPr>
                      </pic:pic>
                    </a:graphicData>
                  </a:graphic>
                </wp:inline>
              </w:drawing>
            </w:r>
          </w:p>
          <w:p w14:paraId="113D4238" w14:textId="7D01C6F7" w:rsidR="001053E1" w:rsidRPr="00E50AFF" w:rsidRDefault="001053E1" w:rsidP="000C4A55">
            <w:pPr>
              <w:keepNext/>
              <w:jc w:val="center"/>
              <w:outlineLvl w:val="0"/>
              <w:rPr>
                <w:rFonts w:cs="Arial"/>
                <w:bCs/>
                <w:color w:val="000000"/>
                <w:sz w:val="12"/>
                <w:szCs w:val="18"/>
              </w:rPr>
            </w:pPr>
          </w:p>
        </w:tc>
      </w:tr>
      <w:tr w:rsidR="00711D63" w14:paraId="2460D92A" w14:textId="77777777" w:rsidTr="000C4A55">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16FDD557" w14:textId="77777777" w:rsidR="00711D63" w:rsidRDefault="00711D63" w:rsidP="000C4A55">
            <w:pPr>
              <w:autoSpaceDE w:val="0"/>
              <w:autoSpaceDN w:val="0"/>
              <w:adjustRightInd w:val="0"/>
              <w:jc w:val="both"/>
              <w:rPr>
                <w:noProof/>
              </w:rPr>
            </w:pPr>
            <w:r>
              <w:rPr>
                <w:rFonts w:cs="Arial"/>
                <w:color w:val="000000"/>
                <w:sz w:val="18"/>
                <w:szCs w:val="18"/>
              </w:rPr>
              <w:t>CAPACIDADE TÉCNICA:</w:t>
            </w:r>
          </w:p>
          <w:p w14:paraId="3931500A" w14:textId="77777777" w:rsidR="00711D63" w:rsidRDefault="009511AE" w:rsidP="000C4A55">
            <w:pPr>
              <w:autoSpaceDE w:val="0"/>
              <w:autoSpaceDN w:val="0"/>
              <w:adjustRightInd w:val="0"/>
              <w:jc w:val="both"/>
              <w:rPr>
                <w:rFonts w:cs="Arial"/>
                <w:color w:val="000000"/>
                <w:sz w:val="18"/>
                <w:szCs w:val="18"/>
              </w:rPr>
            </w:pPr>
            <w:r>
              <w:rPr>
                <w:noProof/>
              </w:rPr>
              <w:drawing>
                <wp:inline distT="0" distB="0" distL="0" distR="0" wp14:anchorId="6638631E" wp14:editId="5446BF9A">
                  <wp:extent cx="3261946" cy="777849"/>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71154" cy="780045"/>
                          </a:xfrm>
                          <a:prstGeom prst="rect">
                            <a:avLst/>
                          </a:prstGeom>
                        </pic:spPr>
                      </pic:pic>
                    </a:graphicData>
                  </a:graphic>
                </wp:inline>
              </w:drawing>
            </w:r>
          </w:p>
          <w:p w14:paraId="22EE207B" w14:textId="4A597DB5" w:rsidR="005102B9" w:rsidRPr="00E50AFF" w:rsidRDefault="005102B9" w:rsidP="000C4A55">
            <w:pPr>
              <w:autoSpaceDE w:val="0"/>
              <w:autoSpaceDN w:val="0"/>
              <w:adjustRightInd w:val="0"/>
              <w:jc w:val="both"/>
              <w:rPr>
                <w:rFonts w:cs="Arial"/>
                <w:color w:val="000000"/>
                <w:sz w:val="12"/>
                <w:szCs w:val="18"/>
              </w:rPr>
            </w:pPr>
          </w:p>
        </w:tc>
      </w:tr>
      <w:tr w:rsidR="00711D63" w14:paraId="4D060D3D" w14:textId="77777777" w:rsidTr="000C4A55">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3277E8DD" w14:textId="77777777" w:rsidR="00711D63" w:rsidRDefault="00711D63" w:rsidP="000C4A55">
            <w:pPr>
              <w:autoSpaceDE w:val="0"/>
              <w:autoSpaceDN w:val="0"/>
              <w:adjustRightInd w:val="0"/>
              <w:jc w:val="both"/>
              <w:rPr>
                <w:noProof/>
              </w:rPr>
            </w:pPr>
            <w:r>
              <w:rPr>
                <w:rFonts w:cs="Arial"/>
                <w:color w:val="000000"/>
                <w:sz w:val="18"/>
                <w:szCs w:val="18"/>
              </w:rPr>
              <w:t xml:space="preserve">CAPACIDADE OPERACIONAL: </w:t>
            </w:r>
          </w:p>
          <w:p w14:paraId="65F39773" w14:textId="10DA2705" w:rsidR="00711D63" w:rsidRPr="0058436C" w:rsidRDefault="009511AE" w:rsidP="003A33E5">
            <w:pPr>
              <w:autoSpaceDE w:val="0"/>
              <w:autoSpaceDN w:val="0"/>
              <w:adjustRightInd w:val="0"/>
              <w:jc w:val="both"/>
              <w:rPr>
                <w:rFonts w:cs="Arial"/>
                <w:color w:val="000000"/>
                <w:sz w:val="18"/>
                <w:szCs w:val="18"/>
              </w:rPr>
            </w:pPr>
            <w:r>
              <w:rPr>
                <w:noProof/>
              </w:rPr>
              <w:drawing>
                <wp:inline distT="0" distB="0" distL="0" distR="0" wp14:anchorId="1401723A" wp14:editId="22C87C65">
                  <wp:extent cx="3209192" cy="4466738"/>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12765" cy="4471711"/>
                          </a:xfrm>
                          <a:prstGeom prst="rect">
                            <a:avLst/>
                          </a:prstGeom>
                        </pic:spPr>
                      </pic:pic>
                    </a:graphicData>
                  </a:graphic>
                </wp:inline>
              </w:drawing>
            </w:r>
          </w:p>
        </w:tc>
      </w:tr>
      <w:tr w:rsidR="00711D63" w14:paraId="21600C38" w14:textId="77777777" w:rsidTr="000C4A55">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B172129" w14:textId="11E13E0F" w:rsidR="00711D63" w:rsidRDefault="00711D63" w:rsidP="003A33E5">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1C676B">
              <w:rPr>
                <w:noProof/>
              </w:rPr>
              <w:drawing>
                <wp:inline distT="0" distB="0" distL="0" distR="0" wp14:anchorId="53C8A207" wp14:editId="3067955F">
                  <wp:extent cx="2969110" cy="1050144"/>
                  <wp:effectExtent l="0" t="0" r="317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88090" cy="1056857"/>
                          </a:xfrm>
                          <a:prstGeom prst="rect">
                            <a:avLst/>
                          </a:prstGeom>
                        </pic:spPr>
                      </pic:pic>
                    </a:graphicData>
                  </a:graphic>
                </wp:inline>
              </w:drawing>
            </w:r>
          </w:p>
        </w:tc>
      </w:tr>
      <w:tr w:rsidR="00711D63" w14:paraId="28D1FF6E" w14:textId="77777777" w:rsidTr="000C4A5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3586558" w14:textId="77777777" w:rsidR="00711D63" w:rsidRDefault="00711D63" w:rsidP="005102B9">
            <w:pPr>
              <w:jc w:val="both"/>
              <w:rPr>
                <w:rFonts w:cs="Symbol"/>
                <w:color w:val="000000"/>
                <w:sz w:val="18"/>
                <w:szCs w:val="18"/>
              </w:rPr>
            </w:pPr>
            <w:r>
              <w:rPr>
                <w:rFonts w:cs="Arial"/>
                <w:color w:val="000000"/>
                <w:sz w:val="18"/>
                <w:szCs w:val="18"/>
              </w:rPr>
              <w:t>OBSERVAÇÕES</w:t>
            </w:r>
            <w:r>
              <w:rPr>
                <w:rFonts w:cs="ArialNarrow"/>
                <w:sz w:val="18"/>
                <w:szCs w:val="18"/>
              </w:rPr>
              <w:t xml:space="preserve">: </w:t>
            </w:r>
            <w:r w:rsidR="005102B9">
              <w:rPr>
                <w:rFonts w:cs="ArialNarrow"/>
                <w:sz w:val="18"/>
                <w:szCs w:val="18"/>
              </w:rPr>
              <w:t xml:space="preserve">Consórcio: não. </w:t>
            </w:r>
            <w:r w:rsidRPr="00711D63">
              <w:rPr>
                <w:rFonts w:cs="Arial"/>
                <w:color w:val="000000"/>
                <w:sz w:val="18"/>
                <w:szCs w:val="18"/>
              </w:rPr>
              <w:t xml:space="preserve">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www.licitacoes.caixa. gov.br e www.pbh.gov.br. Mais informações também poderão ser obtidas através do </w:t>
            </w:r>
            <w:r w:rsidRPr="00711D63">
              <w:rPr>
                <w:rFonts w:cs="Arial"/>
                <w:color w:val="000000"/>
                <w:sz w:val="18"/>
                <w:szCs w:val="18"/>
              </w:rPr>
              <w:t>e-mail</w:t>
            </w:r>
            <w:r w:rsidRPr="00711D63">
              <w:rPr>
                <w:rFonts w:cs="Arial"/>
                <w:color w:val="000000"/>
                <w:sz w:val="18"/>
                <w:szCs w:val="18"/>
              </w:rPr>
              <w:t xml:space="preserve"> indicado no Edital. ATENÇÃO ÀS NOVAS REGRAS, TRAZIDAS PELO DECRETO MUNICIPAL Nº 17.317/2020 E INSERÇÃO DOS DOCUMENTOS DE HABILITAÇÃO NO SISTEMA DO PORTAL DA CAIXA ECONÔMICA FEDERAL CONCOMITANTEMENTE À INSERÇÃO DA PROPOSTA, ANTERIORES AO INÍCIO DA SESSÃO PÚBLICA</w:t>
            </w:r>
            <w:r w:rsidRPr="004345EC">
              <w:rPr>
                <w:rFonts w:cs="ArialNarrow"/>
                <w:sz w:val="18"/>
                <w:szCs w:val="18"/>
              </w:rPr>
              <w:t>.</w:t>
            </w:r>
            <w:r>
              <w:t xml:space="preserve"> </w:t>
            </w:r>
            <w:hyperlink r:id="rId23" w:history="1">
              <w:r>
                <w:rPr>
                  <w:rStyle w:val="Hyperlink"/>
                  <w:rFonts w:cs="Symbol"/>
                  <w:sz w:val="18"/>
                  <w:szCs w:val="18"/>
                </w:rPr>
                <w:t>Clique aqui para obter informações do edital</w:t>
              </w:r>
            </w:hyperlink>
            <w:r>
              <w:rPr>
                <w:rFonts w:cs="Symbol"/>
                <w:color w:val="000000"/>
                <w:sz w:val="18"/>
                <w:szCs w:val="18"/>
              </w:rPr>
              <w:t xml:space="preserve">. </w:t>
            </w:r>
          </w:p>
          <w:p w14:paraId="7CC19083" w14:textId="1D1B5FF6" w:rsidR="00E50AFF" w:rsidRPr="00C07DD9" w:rsidRDefault="00E50AFF" w:rsidP="005102B9">
            <w:pPr>
              <w:jc w:val="both"/>
              <w:rPr>
                <w:sz w:val="18"/>
                <w:szCs w:val="17"/>
              </w:rPr>
            </w:pPr>
          </w:p>
        </w:tc>
      </w:tr>
    </w:tbl>
    <w:p w14:paraId="35842400" w14:textId="77777777" w:rsidR="00C345D0" w:rsidRDefault="00C345D0" w:rsidP="005346F8">
      <w:pPr>
        <w:rPr>
          <w:rFonts w:eastAsia="Times New Roman"/>
          <w:color w:val="000000"/>
          <w:sz w:val="17"/>
          <w:szCs w:val="17"/>
        </w:rPr>
      </w:pPr>
    </w:p>
    <w:p w14:paraId="626CEFAB" w14:textId="77777777" w:rsidR="00FC2711" w:rsidRDefault="00FC2711" w:rsidP="005346F8">
      <w:pPr>
        <w:rPr>
          <w:rFonts w:eastAsia="Times New Roman"/>
          <w:color w:val="000000"/>
          <w:sz w:val="17"/>
          <w:szCs w:val="17"/>
        </w:rPr>
      </w:pPr>
    </w:p>
    <w:p w14:paraId="1C17A590" w14:textId="77777777" w:rsidR="003A33E5" w:rsidRDefault="003A33E5" w:rsidP="005346F8">
      <w:pPr>
        <w:rPr>
          <w:rFonts w:eastAsia="Times New Roman"/>
          <w:color w:val="000000"/>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0"/>
        <w:gridCol w:w="4403"/>
      </w:tblGrid>
      <w:tr w:rsidR="002652C5" w:rsidRPr="28D97BB6" w14:paraId="780479CA" w14:textId="77777777" w:rsidTr="000C4A55">
        <w:trPr>
          <w:cantSplit/>
          <w:trHeight w:val="45"/>
        </w:trPr>
        <w:tc>
          <w:tcPr>
            <w:tcW w:w="6360" w:type="dxa"/>
            <w:tcBorders>
              <w:top w:val="single" w:sz="4" w:space="0" w:color="auto"/>
              <w:left w:val="single" w:sz="4" w:space="0" w:color="auto"/>
              <w:bottom w:val="single" w:sz="4" w:space="0" w:color="auto"/>
              <w:right w:val="single" w:sz="4" w:space="0" w:color="auto"/>
            </w:tcBorders>
            <w:vAlign w:val="center"/>
            <w:hideMark/>
          </w:tcPr>
          <w:p w14:paraId="2498E4DB" w14:textId="77777777" w:rsidR="002652C5" w:rsidRPr="28D97BB6" w:rsidRDefault="002652C5" w:rsidP="000C4A55">
            <w:pPr>
              <w:jc w:val="both"/>
              <w:rPr>
                <w:rFonts w:ascii="Arial" w:hAnsi="Arial" w:cs="Arial"/>
                <w:bCs/>
                <w:sz w:val="28"/>
                <w:szCs w:val="28"/>
              </w:rPr>
            </w:pPr>
            <w:r w:rsidRPr="28D97BB6">
              <w:rPr>
                <w:rFonts w:ascii="Arial" w:hAnsi="Arial" w:cs="Arial"/>
                <w:bCs/>
                <w:szCs w:val="20"/>
              </w:rPr>
              <w:t xml:space="preserve">ÓRGÃO LICITANTE: </w:t>
            </w:r>
            <w:r w:rsidRPr="28D97BB6">
              <w:rPr>
                <w:rFonts w:ascii="Times New Roman" w:hAnsi="Times New Roman"/>
                <w:b/>
                <w:bCs/>
                <w:sz w:val="34"/>
                <w:szCs w:val="30"/>
              </w:rPr>
              <w:t>COMPANHIA DE GÁS DE MINAS GERAIS – GASMIG</w:t>
            </w:r>
            <w:r w:rsidRPr="28D97BB6">
              <w:rPr>
                <w:rFonts w:ascii="Frutiger-Bold" w:hAnsi="Frutiger-Bold"/>
                <w:b/>
                <w:bCs/>
                <w:sz w:val="34"/>
                <w:szCs w:val="30"/>
              </w:rPr>
              <w:t xml:space="preserve"> </w:t>
            </w:r>
          </w:p>
        </w:tc>
        <w:tc>
          <w:tcPr>
            <w:tcW w:w="4403" w:type="dxa"/>
            <w:tcBorders>
              <w:top w:val="single" w:sz="4" w:space="0" w:color="auto"/>
              <w:left w:val="single" w:sz="4" w:space="0" w:color="auto"/>
              <w:bottom w:val="single" w:sz="4" w:space="0" w:color="auto"/>
              <w:right w:val="single" w:sz="4" w:space="0" w:color="auto"/>
            </w:tcBorders>
            <w:vAlign w:val="center"/>
            <w:hideMark/>
          </w:tcPr>
          <w:p w14:paraId="18906F24" w14:textId="142ACE81" w:rsidR="002652C5" w:rsidRPr="28D97BB6" w:rsidRDefault="002652C5" w:rsidP="000C4A55">
            <w:pPr>
              <w:autoSpaceDE w:val="0"/>
              <w:autoSpaceDN w:val="0"/>
              <w:adjustRightInd w:val="0"/>
              <w:jc w:val="both"/>
              <w:rPr>
                <w:rFonts w:ascii="Frutiger-Bold" w:hAnsi="Frutiger-Bold"/>
                <w:b/>
                <w:iCs/>
                <w:sz w:val="30"/>
              </w:rPr>
            </w:pPr>
            <w:r w:rsidRPr="28D97BB6">
              <w:rPr>
                <w:rFonts w:ascii="Arial" w:hAnsi="Arial" w:cs="Arial"/>
                <w:sz w:val="20"/>
                <w:szCs w:val="20"/>
              </w:rPr>
              <w:t>EDITAL:</w:t>
            </w:r>
            <w:r w:rsidRPr="28D97BB6">
              <w:rPr>
                <w:b/>
              </w:rPr>
              <w:t xml:space="preserve"> </w:t>
            </w:r>
            <w:r w:rsidRPr="009F051F">
              <w:rPr>
                <w:rFonts w:ascii="Times New Roman" w:hAnsi="Times New Roman"/>
                <w:b/>
                <w:bCs/>
                <w:sz w:val="34"/>
                <w:szCs w:val="30"/>
              </w:rPr>
              <w:t>MODO DE DISPUTA FECHADO FMP-0002/20</w:t>
            </w:r>
            <w:r w:rsidR="000E12E2">
              <w:rPr>
                <w:rFonts w:ascii="Times New Roman" w:hAnsi="Times New Roman"/>
                <w:b/>
                <w:bCs/>
                <w:sz w:val="34"/>
                <w:szCs w:val="30"/>
              </w:rPr>
              <w:t xml:space="preserve"> – NOVA DATA </w:t>
            </w:r>
          </w:p>
        </w:tc>
      </w:tr>
      <w:tr w:rsidR="002652C5" w:rsidRPr="28D97BB6" w14:paraId="575617BC" w14:textId="77777777" w:rsidTr="000C4A55">
        <w:trPr>
          <w:cantSplit/>
          <w:trHeight w:val="851"/>
        </w:trPr>
        <w:tc>
          <w:tcPr>
            <w:tcW w:w="10763" w:type="dxa"/>
            <w:gridSpan w:val="2"/>
            <w:tcBorders>
              <w:top w:val="single" w:sz="4" w:space="0" w:color="auto"/>
              <w:left w:val="single" w:sz="4" w:space="0" w:color="auto"/>
              <w:bottom w:val="single" w:sz="4" w:space="0" w:color="auto"/>
              <w:right w:val="single" w:sz="4" w:space="0" w:color="auto"/>
            </w:tcBorders>
            <w:vAlign w:val="center"/>
            <w:hideMark/>
          </w:tcPr>
          <w:p w14:paraId="5EC11FAF" w14:textId="77777777" w:rsidR="002652C5" w:rsidRPr="28D97BB6" w:rsidRDefault="002652C5" w:rsidP="000C4A55">
            <w:pPr>
              <w:rPr>
                <w:rFonts w:cs="Arial"/>
                <w:sz w:val="18"/>
                <w:szCs w:val="18"/>
              </w:rPr>
            </w:pPr>
            <w:r w:rsidRPr="28D97BB6">
              <w:rPr>
                <w:rFonts w:cs="Arial"/>
                <w:sz w:val="18"/>
                <w:szCs w:val="18"/>
              </w:rPr>
              <w:t>Endereço:</w:t>
            </w:r>
            <w:r w:rsidRPr="28D97BB6">
              <w:rPr>
                <w:sz w:val="18"/>
                <w:szCs w:val="18"/>
              </w:rPr>
              <w:t xml:space="preserve"> </w:t>
            </w:r>
            <w:r w:rsidRPr="009F051F">
              <w:rPr>
                <w:sz w:val="18"/>
                <w:szCs w:val="18"/>
              </w:rPr>
              <w:t>Av. José Américo Cançado Bahia, 1.009, Cidade Industrial, Contagem – MG.</w:t>
            </w:r>
          </w:p>
          <w:p w14:paraId="31E96C98" w14:textId="77777777" w:rsidR="002652C5" w:rsidRDefault="002652C5" w:rsidP="000C4A55">
            <w:pPr>
              <w:rPr>
                <w:sz w:val="18"/>
                <w:szCs w:val="18"/>
              </w:rPr>
            </w:pPr>
            <w:r w:rsidRPr="28D97BB6">
              <w:rPr>
                <w:rFonts w:cs="Arial"/>
                <w:sz w:val="18"/>
                <w:szCs w:val="18"/>
              </w:rPr>
              <w:t xml:space="preserve">Maiores Informações: </w:t>
            </w:r>
            <w:r w:rsidRPr="28D97BB6">
              <w:rPr>
                <w:sz w:val="18"/>
                <w:szCs w:val="18"/>
              </w:rPr>
              <w:t xml:space="preserve">E-mail: </w:t>
            </w:r>
            <w:hyperlink r:id="rId24" w:history="1">
              <w:r w:rsidRPr="28D97BB6">
                <w:rPr>
                  <w:color w:val="0000FF"/>
                  <w:sz w:val="18"/>
                  <w:szCs w:val="18"/>
                  <w:u w:val="single"/>
                </w:rPr>
                <w:t>licita@gasmig.com.br</w:t>
              </w:r>
            </w:hyperlink>
            <w:r w:rsidRPr="28D97BB6">
              <w:rPr>
                <w:sz w:val="18"/>
                <w:szCs w:val="18"/>
              </w:rPr>
              <w:t xml:space="preserve">. </w:t>
            </w:r>
          </w:p>
          <w:p w14:paraId="62F7CBE6" w14:textId="77777777" w:rsidR="002652C5" w:rsidRPr="28D97BB6" w:rsidRDefault="002652C5" w:rsidP="000C4A55">
            <w:pPr>
              <w:rPr>
                <w:sz w:val="18"/>
                <w:szCs w:val="18"/>
              </w:rPr>
            </w:pPr>
            <w:hyperlink r:id="rId25" w:history="1">
              <w:r w:rsidRPr="002C4E7D">
                <w:rPr>
                  <w:rStyle w:val="Hyperlink"/>
                  <w:sz w:val="18"/>
                  <w:szCs w:val="18"/>
                </w:rPr>
                <w:t>http://www.gasmig.com.br/Licitacoes/Paginas/Proximas-Aberturas.aspx</w:t>
              </w:r>
            </w:hyperlink>
            <w:r>
              <w:rPr>
                <w:sz w:val="18"/>
                <w:szCs w:val="18"/>
              </w:rPr>
              <w:t xml:space="preserve"> </w:t>
            </w:r>
          </w:p>
        </w:tc>
      </w:tr>
    </w:tbl>
    <w:p w14:paraId="1CD977B1" w14:textId="77777777" w:rsidR="002652C5" w:rsidRPr="28D97BB6" w:rsidRDefault="002652C5" w:rsidP="002652C5">
      <w:pPr>
        <w:jc w:val="both"/>
        <w:rPr>
          <w:rFonts w:ascii="Arial" w:hAnsi="Arial"/>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7"/>
        <w:gridCol w:w="2546"/>
      </w:tblGrid>
      <w:tr w:rsidR="002652C5" w:rsidRPr="28D97BB6" w14:paraId="2E8EE33B" w14:textId="77777777" w:rsidTr="000C4A55">
        <w:trPr>
          <w:cantSplit/>
          <w:trHeight w:val="941"/>
        </w:trPr>
        <w:tc>
          <w:tcPr>
            <w:tcW w:w="8217" w:type="dxa"/>
            <w:tcBorders>
              <w:top w:val="single" w:sz="4" w:space="0" w:color="auto"/>
              <w:left w:val="single" w:sz="4" w:space="0" w:color="auto"/>
              <w:bottom w:val="single" w:sz="4" w:space="0" w:color="auto"/>
              <w:right w:val="single" w:sz="4" w:space="0" w:color="auto"/>
            </w:tcBorders>
            <w:hideMark/>
          </w:tcPr>
          <w:p w14:paraId="5DD18675" w14:textId="77777777" w:rsidR="002652C5" w:rsidRPr="28D97BB6" w:rsidRDefault="002652C5" w:rsidP="000C4A55">
            <w:pPr>
              <w:autoSpaceDE w:val="0"/>
              <w:autoSpaceDN w:val="0"/>
              <w:adjustRightInd w:val="0"/>
              <w:jc w:val="both"/>
              <w:rPr>
                <w:rFonts w:cs="ArialNarrow"/>
                <w:bCs/>
                <w:color w:val="000000"/>
                <w:sz w:val="18"/>
                <w:szCs w:val="18"/>
              </w:rPr>
            </w:pPr>
            <w:r>
              <w:rPr>
                <w:rFonts w:cs="Arial"/>
                <w:bCs/>
                <w:color w:val="000000"/>
                <w:sz w:val="18"/>
                <w:szCs w:val="17"/>
              </w:rPr>
              <w:t xml:space="preserve">OBJETO: </w:t>
            </w:r>
            <w:r w:rsidRPr="009F051F">
              <w:rPr>
                <w:rFonts w:cs="Arial"/>
                <w:bCs/>
                <w:color w:val="000000"/>
                <w:sz w:val="18"/>
                <w:szCs w:val="17"/>
              </w:rPr>
              <w:t xml:space="preserve">GASMIG AVISO DE EDITAL - CONTRATAÇÃO DE EMPRESA ESPECIALIZADA PARA PRESTAÇÃO DE SERVIÇOS DE AUXÍLIO À CAPTAÇÃO, ELABORAÇÃO DE PROJETO EXECUTIVO DE REDES INTERNAS DE EDIFICAÇÕES NOVAS, PROJETO EXECUTIVO E PROJETO FOTOGRÁFICO DE ADAPTAÇÃO DE REDES INTERNAS DE EDIFICAÇÕES EXISTENTES, CONSTRUÇÃO, MONTAGEM, ADEQUAÇÃO, REFORMA DE REDES INTERNAS EXISTENTES, ADEQUAÇÃO DE AMBIENTES DE EDIFICAÇÕES EXISTENTES, ENSAIOS E TESTES APÓS CONSTRUÇÃO E COMISSIONAMENTO PRÉ-OPERACIONAL DE RAMAL DE RUA E DE ATENDIMENTO, CONSTRUÇÃO, MONTAGEM, ENSAIOS E TESTES APÓS CONSTRUÇÃO E COMISSIONAMENTO PRÉ-OPERACIONAL DE REDES INTERNAS DE EDIFICAÇÕES NOVAS E ADAPTAÇÕES DE REDES INTERNAS DE EDIFICAÇÕES EXISTENTES, ELABORAÇÃO DE TESTES DE ESTANQUEIDADE E LAUDO DE INSPEÇÃO DE REDES INTERNAS DE EDIFICAÇÕES EXISTENTES, RECENSEAMENTO E CONVERSÃO DE EQUIPAMENTOS A GÁS E ASSISTÊNCIA TÉCNICA PÓS VENDA PARA ATENDIMENTO AOS NOVOS CLIENTES RESIDENCIAIS E DE PEQUENO COMÉRCIO NA REGIÃO METROPOLITANA DE BELO HORIZONTE COMPOSTA PELOS MUNICÍPIOS DEFINIDOS NA LEI COMPLEMENTAR Nº 26, DE 14 DE JANEIRO DE 1993, EM CONFORMIDADE COM O TERMO DE REFERÊNCIA, ANEXO I E DEMAIS ANEXOS TÉCNICOS, EM DOIS LOTES.  </w:t>
            </w:r>
          </w:p>
        </w:tc>
        <w:tc>
          <w:tcPr>
            <w:tcW w:w="2546" w:type="dxa"/>
            <w:tcBorders>
              <w:top w:val="single" w:sz="4" w:space="0" w:color="auto"/>
              <w:left w:val="single" w:sz="4" w:space="0" w:color="auto"/>
              <w:bottom w:val="single" w:sz="4" w:space="0" w:color="auto"/>
              <w:right w:val="single" w:sz="4" w:space="0" w:color="auto"/>
            </w:tcBorders>
            <w:vAlign w:val="center"/>
            <w:hideMark/>
          </w:tcPr>
          <w:p w14:paraId="4A202972" w14:textId="77777777" w:rsidR="002652C5" w:rsidRPr="28D97BB6" w:rsidRDefault="002652C5" w:rsidP="000C4A55">
            <w:pPr>
              <w:rPr>
                <w:bCs/>
                <w:sz w:val="18"/>
                <w:szCs w:val="17"/>
              </w:rPr>
            </w:pPr>
            <w:r w:rsidRPr="28D97BB6">
              <w:rPr>
                <w:bCs/>
                <w:sz w:val="18"/>
                <w:szCs w:val="17"/>
              </w:rPr>
              <w:t>DATAS:</w:t>
            </w:r>
          </w:p>
          <w:p w14:paraId="4EE2C651" w14:textId="497DD0C8" w:rsidR="002652C5" w:rsidRPr="005102B9" w:rsidRDefault="002652C5" w:rsidP="005102B9">
            <w:pPr>
              <w:pStyle w:val="PargrafodaLista"/>
              <w:numPr>
                <w:ilvl w:val="0"/>
                <w:numId w:val="11"/>
              </w:numPr>
              <w:rPr>
                <w:sz w:val="18"/>
                <w:szCs w:val="17"/>
              </w:rPr>
            </w:pPr>
            <w:r w:rsidRPr="005102B9">
              <w:rPr>
                <w:sz w:val="18"/>
                <w:szCs w:val="17"/>
              </w:rPr>
              <w:t xml:space="preserve">Entrega: </w:t>
            </w:r>
            <w:r w:rsidR="000E12E2" w:rsidRPr="005102B9">
              <w:rPr>
                <w:sz w:val="18"/>
                <w:szCs w:val="17"/>
              </w:rPr>
              <w:t>01/12</w:t>
            </w:r>
            <w:r w:rsidRPr="005102B9">
              <w:rPr>
                <w:sz w:val="18"/>
                <w:szCs w:val="17"/>
              </w:rPr>
              <w:t>/2020, até às 09:30.</w:t>
            </w:r>
          </w:p>
          <w:p w14:paraId="6CDEEB56" w14:textId="1A4C7E28" w:rsidR="002652C5" w:rsidRPr="005102B9" w:rsidRDefault="002652C5" w:rsidP="005102B9">
            <w:pPr>
              <w:pStyle w:val="PargrafodaLista"/>
              <w:numPr>
                <w:ilvl w:val="0"/>
                <w:numId w:val="11"/>
              </w:numPr>
              <w:rPr>
                <w:sz w:val="18"/>
                <w:szCs w:val="17"/>
              </w:rPr>
            </w:pPr>
            <w:r w:rsidRPr="005102B9">
              <w:rPr>
                <w:sz w:val="18"/>
                <w:szCs w:val="17"/>
              </w:rPr>
              <w:t xml:space="preserve">Data e horário da abertura da sessão pública: dia </w:t>
            </w:r>
            <w:r w:rsidR="000E12E2" w:rsidRPr="005102B9">
              <w:rPr>
                <w:sz w:val="18"/>
                <w:szCs w:val="17"/>
              </w:rPr>
              <w:t>01/12</w:t>
            </w:r>
            <w:r w:rsidRPr="005102B9">
              <w:rPr>
                <w:sz w:val="18"/>
                <w:szCs w:val="17"/>
              </w:rPr>
              <w:t xml:space="preserve">/2020 às 10:00  </w:t>
            </w:r>
          </w:p>
          <w:p w14:paraId="3EF7413F" w14:textId="77777777" w:rsidR="002652C5" w:rsidRPr="28390D7C" w:rsidRDefault="002652C5" w:rsidP="000C4A55">
            <w:pPr>
              <w:ind w:left="360"/>
              <w:rPr>
                <w:sz w:val="18"/>
                <w:szCs w:val="17"/>
              </w:rPr>
            </w:pPr>
          </w:p>
        </w:tc>
      </w:tr>
    </w:tbl>
    <w:p w14:paraId="3AB02401" w14:textId="77777777" w:rsidR="002652C5" w:rsidRPr="28D97BB6" w:rsidRDefault="002652C5" w:rsidP="002652C5">
      <w:pPr>
        <w:jc w:val="both"/>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3"/>
      </w:tblGrid>
      <w:tr w:rsidR="002652C5" w:rsidRPr="28D97BB6" w14:paraId="546C4611" w14:textId="77777777" w:rsidTr="000C4A55">
        <w:trPr>
          <w:cantSplit/>
          <w:trHeight w:val="825"/>
        </w:trPr>
        <w:tc>
          <w:tcPr>
            <w:tcW w:w="10913" w:type="dxa"/>
            <w:tcBorders>
              <w:top w:val="single" w:sz="4" w:space="0" w:color="auto"/>
              <w:left w:val="single" w:sz="4" w:space="0" w:color="auto"/>
              <w:bottom w:val="single" w:sz="4" w:space="0" w:color="auto"/>
              <w:right w:val="single" w:sz="4" w:space="0" w:color="auto"/>
            </w:tcBorders>
            <w:vAlign w:val="center"/>
            <w:hideMark/>
          </w:tcPr>
          <w:p w14:paraId="1261FE7A" w14:textId="2D6EEECA" w:rsidR="002652C5" w:rsidRPr="28D97BB6" w:rsidRDefault="002652C5" w:rsidP="000E12E2">
            <w:pPr>
              <w:autoSpaceDE w:val="0"/>
              <w:autoSpaceDN w:val="0"/>
              <w:adjustRightInd w:val="0"/>
              <w:jc w:val="both"/>
              <w:rPr>
                <w:rFonts w:cs="ArialNarrow"/>
                <w:sz w:val="18"/>
                <w:szCs w:val="17"/>
              </w:rPr>
            </w:pPr>
            <w:r w:rsidRPr="28D97BB6">
              <w:rPr>
                <w:rFonts w:cs="Arial"/>
                <w:color w:val="000000"/>
                <w:sz w:val="18"/>
                <w:szCs w:val="18"/>
              </w:rPr>
              <w:t>OBSERVAÇÕES</w:t>
            </w:r>
            <w:r>
              <w:rPr>
                <w:rFonts w:cs="ArialNarrow"/>
                <w:sz w:val="18"/>
                <w:szCs w:val="18"/>
              </w:rPr>
              <w:t>:</w:t>
            </w:r>
            <w:r w:rsidRPr="009F051F">
              <w:rPr>
                <w:rFonts w:cs="Arial"/>
                <w:bCs/>
                <w:color w:val="000000"/>
                <w:sz w:val="18"/>
                <w:szCs w:val="17"/>
              </w:rPr>
              <w:t xml:space="preserve">A baixa do Edital de licitação, por meio do site </w:t>
            </w:r>
            <w:hyperlink r:id="rId26" w:history="1">
              <w:r w:rsidRPr="002C4E7D">
                <w:rPr>
                  <w:rStyle w:val="Hyperlink"/>
                  <w:rFonts w:cs="Arial"/>
                  <w:bCs/>
                  <w:sz w:val="18"/>
                  <w:szCs w:val="17"/>
                </w:rPr>
                <w:t>http://www.gasmig.com.br/Licitacoes/Paginas/Proximas-Aberturas.aspx</w:t>
              </w:r>
            </w:hyperlink>
            <w:r>
              <w:rPr>
                <w:rFonts w:cs="Arial"/>
                <w:bCs/>
                <w:color w:val="000000"/>
                <w:sz w:val="18"/>
                <w:szCs w:val="17"/>
              </w:rPr>
              <w:t xml:space="preserve">, </w:t>
            </w:r>
            <w:r w:rsidRPr="009F051F">
              <w:rPr>
                <w:rFonts w:cs="Arial"/>
                <w:bCs/>
                <w:color w:val="000000"/>
                <w:sz w:val="18"/>
                <w:szCs w:val="17"/>
              </w:rPr>
              <w:t>será feita gratuitamente.</w:t>
            </w:r>
          </w:p>
        </w:tc>
      </w:tr>
    </w:tbl>
    <w:p w14:paraId="17B562B8" w14:textId="77777777" w:rsidR="002652C5" w:rsidRDefault="002652C5" w:rsidP="005346F8">
      <w:pPr>
        <w:rPr>
          <w:rFonts w:cs="Arial"/>
          <w:bCs/>
          <w:sz w:val="18"/>
          <w:szCs w:val="15"/>
        </w:rPr>
      </w:pPr>
    </w:p>
    <w:p w14:paraId="77163F5E" w14:textId="77777777" w:rsidR="005346F8" w:rsidRDefault="005346F8" w:rsidP="005346F8">
      <w:pPr>
        <w:rPr>
          <w:rFonts w:cs="Arial"/>
          <w:bCs/>
          <w:sz w:val="18"/>
          <w:szCs w:val="15"/>
        </w:rPr>
      </w:pPr>
    </w:p>
    <w:p w14:paraId="33CEA930" w14:textId="77777777" w:rsidR="005346F8" w:rsidRDefault="005346F8" w:rsidP="00207BDF">
      <w:pPr>
        <w:rPr>
          <w:rFonts w:cs="Arial"/>
          <w:bCs/>
          <w:sz w:val="18"/>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06"/>
        <w:gridCol w:w="1134"/>
        <w:gridCol w:w="2924"/>
        <w:gridCol w:w="2599"/>
      </w:tblGrid>
      <w:tr w:rsidR="007804FA" w14:paraId="4DB9A6AD" w14:textId="77777777" w:rsidTr="000C4A55">
        <w:trPr>
          <w:cantSplit/>
        </w:trPr>
        <w:tc>
          <w:tcPr>
            <w:tcW w:w="5240" w:type="dxa"/>
            <w:gridSpan w:val="2"/>
            <w:tcBorders>
              <w:top w:val="single" w:sz="4" w:space="0" w:color="auto"/>
              <w:left w:val="single" w:sz="4" w:space="0" w:color="auto"/>
              <w:bottom w:val="single" w:sz="4" w:space="0" w:color="auto"/>
              <w:right w:val="single" w:sz="4" w:space="0" w:color="auto"/>
            </w:tcBorders>
            <w:vAlign w:val="center"/>
            <w:hideMark/>
          </w:tcPr>
          <w:p w14:paraId="1063F04F" w14:textId="77777777" w:rsidR="007804FA" w:rsidRDefault="007804FA" w:rsidP="000C4A55">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523" w:type="dxa"/>
            <w:gridSpan w:val="2"/>
            <w:tcBorders>
              <w:top w:val="single" w:sz="4" w:space="0" w:color="auto"/>
              <w:left w:val="single" w:sz="4" w:space="0" w:color="auto"/>
              <w:bottom w:val="single" w:sz="4" w:space="0" w:color="auto"/>
              <w:right w:val="single" w:sz="4" w:space="0" w:color="auto"/>
            </w:tcBorders>
            <w:vAlign w:val="center"/>
            <w:hideMark/>
          </w:tcPr>
          <w:p w14:paraId="6506B77A" w14:textId="557DFCFD" w:rsidR="007804FA" w:rsidRDefault="007804FA" w:rsidP="007804FA">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w:t>
            </w:r>
            <w:r w:rsidRPr="00B13BA0">
              <w:rPr>
                <w:rFonts w:ascii="Times New Roman" w:hAnsi="Times New Roman"/>
                <w:b/>
                <w:bCs/>
                <w:sz w:val="34"/>
                <w:szCs w:val="30"/>
              </w:rPr>
              <w:t xml:space="preserve">EDITAL Nº </w:t>
            </w:r>
            <w:r>
              <w:rPr>
                <w:rFonts w:ascii="Times New Roman" w:hAnsi="Times New Roman"/>
                <w:b/>
                <w:bCs/>
                <w:sz w:val="34"/>
                <w:szCs w:val="30"/>
              </w:rPr>
              <w:t>160</w:t>
            </w:r>
          </w:p>
        </w:tc>
      </w:tr>
      <w:tr w:rsidR="007804FA" w14:paraId="753C1F26" w14:textId="77777777" w:rsidTr="000C4A5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663C0F24" w14:textId="77777777" w:rsidR="007804FA" w:rsidRDefault="007804FA" w:rsidP="000C4A55">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291DBF2E" w14:textId="77777777" w:rsidR="007804FA" w:rsidRDefault="007804FA" w:rsidP="000C4A55">
            <w:pPr>
              <w:jc w:val="both"/>
              <w:rPr>
                <w:sz w:val="18"/>
                <w:szCs w:val="18"/>
              </w:rPr>
            </w:pPr>
            <w:r>
              <w:rPr>
                <w:rFonts w:cs="Arial"/>
                <w:sz w:val="18"/>
                <w:szCs w:val="18"/>
              </w:rPr>
              <w:t>Informações</w:t>
            </w:r>
            <w:r>
              <w:rPr>
                <w:sz w:val="18"/>
                <w:szCs w:val="18"/>
              </w:rPr>
              <w:t xml:space="preserve">: Telefone: (31) 3249-8033 e 3249-8034. E-mail </w:t>
            </w:r>
            <w:hyperlink r:id="rId27" w:history="1">
              <w:r>
                <w:rPr>
                  <w:rStyle w:val="Hyperlink"/>
                  <w:sz w:val="18"/>
                  <w:szCs w:val="18"/>
                </w:rPr>
                <w:t>licit@tjmg.jus.br</w:t>
              </w:r>
            </w:hyperlink>
            <w:r>
              <w:rPr>
                <w:sz w:val="18"/>
                <w:szCs w:val="18"/>
              </w:rPr>
              <w:t xml:space="preserve">. </w:t>
            </w:r>
          </w:p>
        </w:tc>
      </w:tr>
      <w:tr w:rsidR="007804FA" w14:paraId="7ED6C322" w14:textId="77777777" w:rsidTr="000C4A55">
        <w:trPr>
          <w:cantSplit/>
          <w:trHeight w:val="447"/>
        </w:trPr>
        <w:tc>
          <w:tcPr>
            <w:tcW w:w="5240" w:type="dxa"/>
            <w:gridSpan w:val="2"/>
            <w:tcBorders>
              <w:top w:val="single" w:sz="4" w:space="0" w:color="auto"/>
              <w:left w:val="single" w:sz="4" w:space="0" w:color="auto"/>
              <w:bottom w:val="single" w:sz="4" w:space="0" w:color="auto"/>
              <w:right w:val="single" w:sz="4" w:space="0" w:color="auto"/>
            </w:tcBorders>
            <w:hideMark/>
          </w:tcPr>
          <w:p w14:paraId="1E83F409" w14:textId="589EA1DE" w:rsidR="007804FA" w:rsidRPr="000A33E5" w:rsidRDefault="007804FA" w:rsidP="00AF6A2B">
            <w:pPr>
              <w:autoSpaceDE w:val="0"/>
              <w:autoSpaceDN w:val="0"/>
              <w:adjustRightInd w:val="0"/>
              <w:jc w:val="both"/>
              <w:rPr>
                <w:sz w:val="18"/>
                <w:szCs w:val="18"/>
              </w:rPr>
            </w:pPr>
            <w:r>
              <w:rPr>
                <w:rFonts w:cs="Arial"/>
                <w:bCs/>
                <w:sz w:val="18"/>
                <w:szCs w:val="15"/>
              </w:rPr>
              <w:t>MODALIDADE:</w:t>
            </w:r>
            <w:r>
              <w:t xml:space="preserve"> </w:t>
            </w:r>
            <w:r w:rsidR="00AF6A2B" w:rsidRPr="001611DC">
              <w:rPr>
                <w:sz w:val="18"/>
                <w:szCs w:val="18"/>
              </w:rPr>
              <w:t xml:space="preserve">CONCORRÊNCIA. </w:t>
            </w:r>
            <w:r w:rsidR="00AF6A2B">
              <w:rPr>
                <w:sz w:val="18"/>
                <w:szCs w:val="18"/>
              </w:rPr>
              <w:t>OBJETO:</w:t>
            </w:r>
            <w:r w:rsidR="00AF6A2B" w:rsidRPr="00AF6A2B">
              <w:rPr>
                <w:sz w:val="18"/>
                <w:szCs w:val="18"/>
              </w:rPr>
              <w:t xml:space="preserve"> OBRA DE REFORMA PARCIAL PARA ACESSIBILIDADE DO FÓRUM DA COMARCA DE ÁGUAS FORMOSAS, CONFORME</w:t>
            </w:r>
            <w:r w:rsidR="00AF6A2B">
              <w:rPr>
                <w:sz w:val="18"/>
                <w:szCs w:val="18"/>
              </w:rPr>
              <w:t xml:space="preserve"> </w:t>
            </w:r>
            <w:r w:rsidR="00AF6A2B" w:rsidRPr="00AF6A2B">
              <w:rPr>
                <w:sz w:val="18"/>
                <w:szCs w:val="18"/>
              </w:rPr>
              <w:t>PROJETO BÁSICO E DEMAIS ANEXOS, PARTES INTEGRANTES E INSEPARÁVEIS DESTE EDITAL.</w:t>
            </w:r>
          </w:p>
        </w:tc>
        <w:tc>
          <w:tcPr>
            <w:tcW w:w="5523" w:type="dxa"/>
            <w:gridSpan w:val="2"/>
            <w:tcBorders>
              <w:top w:val="single" w:sz="4" w:space="0" w:color="auto"/>
              <w:left w:val="single" w:sz="4" w:space="0" w:color="auto"/>
              <w:bottom w:val="single" w:sz="4" w:space="0" w:color="auto"/>
              <w:right w:val="single" w:sz="4" w:space="0" w:color="auto"/>
            </w:tcBorders>
            <w:vAlign w:val="center"/>
            <w:hideMark/>
          </w:tcPr>
          <w:p w14:paraId="4735C13B" w14:textId="77777777" w:rsidR="007804FA" w:rsidRDefault="007804FA" w:rsidP="000C4A55">
            <w:pPr>
              <w:rPr>
                <w:rFonts w:ascii="Arial" w:hAnsi="Arial"/>
                <w:bCs/>
                <w:sz w:val="18"/>
                <w:szCs w:val="17"/>
              </w:rPr>
            </w:pPr>
            <w:r>
              <w:rPr>
                <w:rFonts w:ascii="Arial" w:hAnsi="Arial"/>
                <w:bCs/>
                <w:sz w:val="18"/>
                <w:szCs w:val="17"/>
              </w:rPr>
              <w:t>DATAS:</w:t>
            </w:r>
          </w:p>
          <w:p w14:paraId="77CBC0C8" w14:textId="4AF60D15" w:rsidR="007804FA" w:rsidRPr="005102B9" w:rsidRDefault="007804FA" w:rsidP="005102B9">
            <w:pPr>
              <w:pStyle w:val="PargrafodaLista"/>
              <w:numPr>
                <w:ilvl w:val="0"/>
                <w:numId w:val="11"/>
              </w:numPr>
              <w:jc w:val="both"/>
              <w:rPr>
                <w:sz w:val="18"/>
                <w:szCs w:val="17"/>
              </w:rPr>
            </w:pPr>
            <w:r w:rsidRPr="005102B9">
              <w:rPr>
                <w:sz w:val="18"/>
                <w:szCs w:val="17"/>
              </w:rPr>
              <w:t>Data para Entrega dos Envelopes: 09/12/20 às 17:00</w:t>
            </w:r>
          </w:p>
          <w:p w14:paraId="46DFD2F0" w14:textId="77777777" w:rsidR="007737FD" w:rsidRPr="005102B9" w:rsidRDefault="007804FA" w:rsidP="005102B9">
            <w:pPr>
              <w:pStyle w:val="PargrafodaLista"/>
              <w:numPr>
                <w:ilvl w:val="0"/>
                <w:numId w:val="11"/>
              </w:numPr>
              <w:jc w:val="both"/>
              <w:rPr>
                <w:rFonts w:ascii="Arial" w:hAnsi="Arial"/>
                <w:sz w:val="18"/>
                <w:szCs w:val="17"/>
              </w:rPr>
            </w:pPr>
            <w:r w:rsidRPr="005102B9">
              <w:rPr>
                <w:sz w:val="18"/>
                <w:szCs w:val="17"/>
              </w:rPr>
              <w:t>Data Abertura dos envelopes: 10/12/20 às 09:00</w:t>
            </w:r>
          </w:p>
          <w:p w14:paraId="2350D404" w14:textId="13AC2538" w:rsidR="007804FA" w:rsidRPr="005102B9" w:rsidRDefault="007804FA" w:rsidP="005102B9">
            <w:pPr>
              <w:pStyle w:val="PargrafodaLista"/>
              <w:numPr>
                <w:ilvl w:val="0"/>
                <w:numId w:val="11"/>
              </w:numPr>
              <w:jc w:val="both"/>
              <w:rPr>
                <w:rFonts w:ascii="Arial" w:hAnsi="Arial"/>
                <w:sz w:val="18"/>
                <w:szCs w:val="17"/>
              </w:rPr>
            </w:pPr>
            <w:r w:rsidRPr="005102B9">
              <w:rPr>
                <w:sz w:val="18"/>
                <w:szCs w:val="17"/>
              </w:rPr>
              <w:t xml:space="preserve">Visita: </w:t>
            </w:r>
            <w:r w:rsidRPr="005102B9">
              <w:rPr>
                <w:rFonts w:cs="Arial"/>
                <w:sz w:val="18"/>
                <w:szCs w:val="18"/>
              </w:rPr>
              <w:t xml:space="preserve">agendamento prévio com a Administração de cada Fórum. </w:t>
            </w:r>
          </w:p>
          <w:p w14:paraId="6EE268AE" w14:textId="77FFBB1C" w:rsidR="007804FA" w:rsidRPr="005102B9" w:rsidRDefault="007804FA" w:rsidP="005102B9">
            <w:pPr>
              <w:pStyle w:val="PargrafodaLista"/>
              <w:numPr>
                <w:ilvl w:val="0"/>
                <w:numId w:val="11"/>
              </w:numPr>
              <w:rPr>
                <w:rFonts w:ascii="Arial" w:hAnsi="Arial"/>
                <w:sz w:val="18"/>
                <w:szCs w:val="17"/>
              </w:rPr>
            </w:pPr>
            <w:r w:rsidRPr="005102B9">
              <w:rPr>
                <w:rFonts w:cs="Arial"/>
                <w:sz w:val="18"/>
                <w:szCs w:val="17"/>
              </w:rPr>
              <w:t xml:space="preserve">Prazo de </w:t>
            </w:r>
            <w:r w:rsidRPr="005102B9">
              <w:rPr>
                <w:rFonts w:cs="Arial"/>
                <w:sz w:val="18"/>
                <w:szCs w:val="18"/>
              </w:rPr>
              <w:t>Execução</w:t>
            </w:r>
            <w:r w:rsidRPr="005102B9">
              <w:rPr>
                <w:rFonts w:cs="Arial"/>
                <w:sz w:val="18"/>
                <w:szCs w:val="17"/>
              </w:rPr>
              <w:t xml:space="preserve">: </w:t>
            </w:r>
            <w:r w:rsidR="00AF6A2B" w:rsidRPr="005102B9">
              <w:rPr>
                <w:rFonts w:cs="Arial"/>
                <w:sz w:val="18"/>
                <w:szCs w:val="17"/>
              </w:rPr>
              <w:t>120</w:t>
            </w:r>
            <w:r w:rsidRPr="005102B9">
              <w:rPr>
                <w:rFonts w:cs="Arial"/>
                <w:sz w:val="18"/>
                <w:szCs w:val="17"/>
              </w:rPr>
              <w:t xml:space="preserve"> dias.</w:t>
            </w:r>
          </w:p>
        </w:tc>
      </w:tr>
      <w:tr w:rsidR="007804FA" w14:paraId="417EF079" w14:textId="77777777" w:rsidTr="000C4A5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1008ED29" w14:textId="77777777" w:rsidR="007804FA" w:rsidRDefault="007804FA" w:rsidP="000C4A55">
            <w:pPr>
              <w:tabs>
                <w:tab w:val="left" w:pos="4393"/>
                <w:tab w:val="center" w:pos="5386"/>
              </w:tabs>
              <w:jc w:val="center"/>
              <w:outlineLvl w:val="1"/>
              <w:rPr>
                <w:rFonts w:cs="Arial"/>
                <w:sz w:val="18"/>
                <w:szCs w:val="18"/>
              </w:rPr>
            </w:pPr>
            <w:r>
              <w:rPr>
                <w:rFonts w:cs="Arial"/>
                <w:sz w:val="18"/>
                <w:szCs w:val="18"/>
              </w:rPr>
              <w:t>VALORES</w:t>
            </w:r>
          </w:p>
        </w:tc>
      </w:tr>
      <w:tr w:rsidR="007804FA" w14:paraId="01EA0B15" w14:textId="77777777" w:rsidTr="000C4A55">
        <w:trPr>
          <w:cantSplit/>
          <w:trHeight w:val="294"/>
        </w:trPr>
        <w:tc>
          <w:tcPr>
            <w:tcW w:w="4106" w:type="dxa"/>
            <w:tcBorders>
              <w:top w:val="single" w:sz="4" w:space="0" w:color="auto"/>
              <w:left w:val="single" w:sz="4" w:space="0" w:color="auto"/>
              <w:bottom w:val="single" w:sz="4" w:space="0" w:color="auto"/>
              <w:right w:val="single" w:sz="4" w:space="0" w:color="auto"/>
            </w:tcBorders>
            <w:vAlign w:val="center"/>
            <w:hideMark/>
          </w:tcPr>
          <w:p w14:paraId="3DDC1CBC" w14:textId="77777777" w:rsidR="007804FA" w:rsidRDefault="007804FA" w:rsidP="000C4A55">
            <w:pPr>
              <w:keepNext/>
              <w:jc w:val="center"/>
              <w:outlineLvl w:val="0"/>
              <w:rPr>
                <w:iCs/>
                <w:sz w:val="18"/>
                <w:lang w:val="x-none" w:eastAsia="x-none"/>
              </w:rPr>
            </w:pPr>
            <w:r>
              <w:rPr>
                <w:iCs/>
                <w:sz w:val="18"/>
                <w:lang w:val="x-none" w:eastAsia="x-none"/>
              </w:rPr>
              <w:t>Valor Estimado da Obra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473CC7" w14:textId="77777777" w:rsidR="007804FA" w:rsidRDefault="007804FA" w:rsidP="000C4A55">
            <w:pPr>
              <w:keepNext/>
              <w:jc w:val="center"/>
              <w:outlineLvl w:val="0"/>
              <w:rPr>
                <w:iCs/>
                <w:sz w:val="18"/>
                <w:lang w:val="x-none" w:eastAsia="x-none"/>
              </w:rPr>
            </w:pPr>
            <w:r>
              <w:rPr>
                <w:iCs/>
                <w:sz w:val="18"/>
                <w:lang w:val="x-none" w:eastAsia="x-none"/>
              </w:rPr>
              <w:t xml:space="preserve">Capital Social </w:t>
            </w:r>
          </w:p>
        </w:tc>
        <w:tc>
          <w:tcPr>
            <w:tcW w:w="2924" w:type="dxa"/>
            <w:tcBorders>
              <w:top w:val="single" w:sz="4" w:space="0" w:color="auto"/>
              <w:left w:val="single" w:sz="4" w:space="0" w:color="auto"/>
              <w:bottom w:val="single" w:sz="4" w:space="0" w:color="auto"/>
              <w:right w:val="single" w:sz="4" w:space="0" w:color="auto"/>
            </w:tcBorders>
            <w:vAlign w:val="center"/>
            <w:hideMark/>
          </w:tcPr>
          <w:p w14:paraId="07F36807" w14:textId="77777777" w:rsidR="007804FA" w:rsidRDefault="007804FA" w:rsidP="000C4A55">
            <w:pPr>
              <w:keepNext/>
              <w:jc w:val="center"/>
              <w:outlineLvl w:val="0"/>
              <w:rPr>
                <w:iCs/>
                <w:sz w:val="18"/>
                <w:lang w:val="x-none" w:eastAsia="x-none"/>
              </w:rPr>
            </w:pPr>
            <w:r>
              <w:rPr>
                <w:iCs/>
                <w:sz w:val="18"/>
                <w:lang w:val="x-none" w:eastAsia="x-none"/>
              </w:rPr>
              <w:t>Garantia de Proposta</w:t>
            </w:r>
          </w:p>
        </w:tc>
        <w:tc>
          <w:tcPr>
            <w:tcW w:w="2599" w:type="dxa"/>
            <w:tcBorders>
              <w:top w:val="single" w:sz="4" w:space="0" w:color="auto"/>
              <w:left w:val="single" w:sz="4" w:space="0" w:color="auto"/>
              <w:bottom w:val="single" w:sz="4" w:space="0" w:color="auto"/>
              <w:right w:val="single" w:sz="4" w:space="0" w:color="auto"/>
            </w:tcBorders>
            <w:vAlign w:val="center"/>
            <w:hideMark/>
          </w:tcPr>
          <w:p w14:paraId="1FEA7DD5" w14:textId="77777777" w:rsidR="007804FA" w:rsidRDefault="007804FA" w:rsidP="000C4A55">
            <w:pPr>
              <w:keepNext/>
              <w:jc w:val="center"/>
              <w:outlineLvl w:val="0"/>
              <w:rPr>
                <w:iCs/>
                <w:sz w:val="18"/>
                <w:lang w:val="x-none" w:eastAsia="x-none"/>
              </w:rPr>
            </w:pPr>
            <w:r>
              <w:rPr>
                <w:iCs/>
                <w:sz w:val="18"/>
                <w:lang w:val="x-none" w:eastAsia="x-none"/>
              </w:rPr>
              <w:t>Valor do Edital</w:t>
            </w:r>
          </w:p>
        </w:tc>
      </w:tr>
      <w:tr w:rsidR="007804FA" w14:paraId="4C7866F9" w14:textId="77777777" w:rsidTr="000C4A55">
        <w:trPr>
          <w:cantSplit/>
          <w:trHeight w:val="404"/>
        </w:trPr>
        <w:tc>
          <w:tcPr>
            <w:tcW w:w="4106" w:type="dxa"/>
            <w:tcBorders>
              <w:top w:val="single" w:sz="4" w:space="0" w:color="auto"/>
              <w:left w:val="single" w:sz="4" w:space="0" w:color="auto"/>
              <w:bottom w:val="single" w:sz="4" w:space="0" w:color="auto"/>
              <w:right w:val="single" w:sz="4" w:space="0" w:color="auto"/>
            </w:tcBorders>
            <w:vAlign w:val="center"/>
            <w:hideMark/>
          </w:tcPr>
          <w:p w14:paraId="0AB7C8AC" w14:textId="19C0835C" w:rsidR="007804FA" w:rsidRPr="007804FA" w:rsidRDefault="00AF6A2B" w:rsidP="007804FA">
            <w:pPr>
              <w:autoSpaceDE w:val="0"/>
              <w:autoSpaceDN w:val="0"/>
              <w:adjustRightInd w:val="0"/>
              <w:jc w:val="center"/>
              <w:rPr>
                <w:rFonts w:cs="Arial"/>
                <w:bCs/>
                <w:sz w:val="18"/>
                <w:szCs w:val="18"/>
              </w:rPr>
            </w:pPr>
            <w:r w:rsidRPr="00AF6A2B">
              <w:rPr>
                <w:rFonts w:cs="Arial"/>
                <w:bCs/>
                <w:sz w:val="18"/>
                <w:szCs w:val="18"/>
              </w:rPr>
              <w:t>R$ 732.982,73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9A3020" w14:textId="77777777" w:rsidR="007804FA" w:rsidRDefault="007804FA" w:rsidP="000C4A55">
            <w:pPr>
              <w:autoSpaceDE w:val="0"/>
              <w:autoSpaceDN w:val="0"/>
              <w:adjustRightInd w:val="0"/>
              <w:jc w:val="center"/>
              <w:rPr>
                <w:rFonts w:cs="Arial"/>
                <w:bCs/>
                <w:sz w:val="18"/>
                <w:szCs w:val="18"/>
              </w:rPr>
            </w:pPr>
            <w:r>
              <w:rPr>
                <w:rFonts w:cs="Arial"/>
                <w:bCs/>
                <w:sz w:val="18"/>
                <w:szCs w:val="18"/>
              </w:rPr>
              <w:t>R$ -</w:t>
            </w:r>
          </w:p>
        </w:tc>
        <w:tc>
          <w:tcPr>
            <w:tcW w:w="2924" w:type="dxa"/>
            <w:tcBorders>
              <w:top w:val="single" w:sz="4" w:space="0" w:color="auto"/>
              <w:left w:val="single" w:sz="4" w:space="0" w:color="auto"/>
              <w:bottom w:val="single" w:sz="4" w:space="0" w:color="auto"/>
              <w:right w:val="single" w:sz="4" w:space="0" w:color="auto"/>
            </w:tcBorders>
            <w:vAlign w:val="center"/>
            <w:hideMark/>
          </w:tcPr>
          <w:p w14:paraId="01350A98" w14:textId="77777777" w:rsidR="007804FA" w:rsidRDefault="007804FA" w:rsidP="000C4A55">
            <w:pPr>
              <w:autoSpaceDE w:val="0"/>
              <w:autoSpaceDN w:val="0"/>
              <w:adjustRightInd w:val="0"/>
              <w:jc w:val="center"/>
              <w:rPr>
                <w:rFonts w:cs="Arial"/>
                <w:bCs/>
                <w:sz w:val="18"/>
                <w:szCs w:val="18"/>
              </w:rPr>
            </w:pPr>
            <w:r>
              <w:rPr>
                <w:rFonts w:cs="Arial"/>
                <w:bCs/>
                <w:sz w:val="18"/>
                <w:szCs w:val="18"/>
              </w:rPr>
              <w:t>R$ -</w:t>
            </w:r>
          </w:p>
        </w:tc>
        <w:tc>
          <w:tcPr>
            <w:tcW w:w="2599" w:type="dxa"/>
            <w:tcBorders>
              <w:top w:val="single" w:sz="4" w:space="0" w:color="auto"/>
              <w:left w:val="single" w:sz="4" w:space="0" w:color="auto"/>
              <w:bottom w:val="single" w:sz="4" w:space="0" w:color="auto"/>
              <w:right w:val="single" w:sz="4" w:space="0" w:color="auto"/>
            </w:tcBorders>
            <w:vAlign w:val="center"/>
            <w:hideMark/>
          </w:tcPr>
          <w:p w14:paraId="6AE41EA4" w14:textId="77777777" w:rsidR="007804FA" w:rsidRDefault="007804FA" w:rsidP="000C4A55">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7804FA" w:rsidRPr="009F581C" w14:paraId="60E448A9" w14:textId="77777777" w:rsidTr="000C4A5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42134B54" w14:textId="77777777" w:rsidR="007804FA" w:rsidRDefault="007804FA" w:rsidP="000C4A55">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E0CECC6" w14:textId="0A42932E" w:rsidR="007804FA" w:rsidRPr="005102B9" w:rsidRDefault="00AF6A2B" w:rsidP="005102B9">
            <w:pPr>
              <w:pStyle w:val="PargrafodaLista"/>
              <w:numPr>
                <w:ilvl w:val="0"/>
                <w:numId w:val="11"/>
              </w:numPr>
              <w:autoSpaceDE w:val="0"/>
              <w:autoSpaceDN w:val="0"/>
              <w:adjustRightInd w:val="0"/>
              <w:jc w:val="both"/>
              <w:rPr>
                <w:rFonts w:cs="Arial"/>
                <w:color w:val="000000"/>
                <w:sz w:val="18"/>
                <w:szCs w:val="18"/>
              </w:rPr>
            </w:pPr>
            <w:r w:rsidRPr="005102B9">
              <w:rPr>
                <w:rFonts w:cs="Arial"/>
                <w:color w:val="000000"/>
                <w:sz w:val="18"/>
                <w:szCs w:val="18"/>
              </w:rPr>
              <w:t>Execução obra de reforma em edificação.</w:t>
            </w:r>
          </w:p>
        </w:tc>
      </w:tr>
      <w:tr w:rsidR="007804FA" w:rsidRPr="009F581C" w14:paraId="0611A97B" w14:textId="77777777" w:rsidTr="000C4A55">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0C46857" w14:textId="77777777" w:rsidR="007804FA" w:rsidRDefault="007804FA" w:rsidP="000C4A55">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2ED03F1B" w14:textId="206960E7" w:rsidR="007804FA" w:rsidRPr="009F581C" w:rsidRDefault="00AF6A2B" w:rsidP="00AF6A2B">
            <w:pPr>
              <w:pStyle w:val="PargrafodaLista"/>
              <w:numPr>
                <w:ilvl w:val="0"/>
                <w:numId w:val="8"/>
              </w:numPr>
              <w:autoSpaceDE w:val="0"/>
              <w:autoSpaceDN w:val="0"/>
              <w:adjustRightInd w:val="0"/>
              <w:jc w:val="both"/>
              <w:rPr>
                <w:bCs/>
                <w:sz w:val="18"/>
                <w:szCs w:val="18"/>
              </w:rPr>
            </w:pPr>
            <w:r w:rsidRPr="00AF6A2B">
              <w:rPr>
                <w:bCs/>
                <w:sz w:val="18"/>
                <w:szCs w:val="18"/>
              </w:rPr>
              <w:t>Execução obra de reforma em edificação de concreto armado, com no mínimo 300m².</w:t>
            </w:r>
          </w:p>
        </w:tc>
      </w:tr>
      <w:tr w:rsidR="007804FA" w14:paraId="6EF8CEAA" w14:textId="77777777" w:rsidTr="000C4A5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6E9F8FC6" w14:textId="77777777" w:rsidR="007804FA" w:rsidRDefault="007804FA" w:rsidP="000C4A55">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7A5B92B1" w14:textId="6721F3D2" w:rsidR="007804FA" w:rsidRDefault="00AF6A2B" w:rsidP="000C4A55">
            <w:pPr>
              <w:jc w:val="both"/>
              <w:outlineLvl w:val="1"/>
              <w:rPr>
                <w:sz w:val="18"/>
                <w:szCs w:val="18"/>
              </w:rPr>
            </w:pPr>
            <w:r>
              <w:rPr>
                <w:noProof/>
              </w:rPr>
              <w:drawing>
                <wp:inline distT="0" distB="0" distL="0" distR="0" wp14:anchorId="1C93B993" wp14:editId="6A4300A9">
                  <wp:extent cx="4448175" cy="189547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8175" cy="1895475"/>
                          </a:xfrm>
                          <a:prstGeom prst="rect">
                            <a:avLst/>
                          </a:prstGeom>
                        </pic:spPr>
                      </pic:pic>
                    </a:graphicData>
                  </a:graphic>
                </wp:inline>
              </w:drawing>
            </w:r>
          </w:p>
          <w:p w14:paraId="26178291" w14:textId="77777777" w:rsidR="007804FA" w:rsidRDefault="007804FA" w:rsidP="000C4A55">
            <w:pPr>
              <w:jc w:val="both"/>
              <w:outlineLvl w:val="1"/>
              <w:rPr>
                <w:sz w:val="18"/>
                <w:szCs w:val="18"/>
              </w:rPr>
            </w:pPr>
          </w:p>
        </w:tc>
      </w:tr>
      <w:tr w:rsidR="007804FA" w:rsidRPr="009B28E1" w14:paraId="2CAEFA4C" w14:textId="77777777" w:rsidTr="000C4A5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1F6470E" w14:textId="77777777" w:rsidR="00AF6A2B" w:rsidRDefault="007804FA" w:rsidP="000C4A55">
            <w:pPr>
              <w:autoSpaceDE w:val="0"/>
              <w:autoSpaceDN w:val="0"/>
              <w:adjustRightInd w:val="0"/>
              <w:jc w:val="both"/>
              <w:rPr>
                <w:rFonts w:cs="Arial"/>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00AF6A2B" w:rsidRPr="00AF6A2B">
              <w:rPr>
                <w:rFonts w:cs="Arial"/>
                <w:sz w:val="18"/>
                <w:szCs w:val="18"/>
              </w:rPr>
              <w:t xml:space="preserve">DA VISITA PRÉVIA </w:t>
            </w:r>
          </w:p>
          <w:p w14:paraId="220E4511" w14:textId="7010C617" w:rsidR="00AF6A2B" w:rsidRDefault="00AF6A2B" w:rsidP="000C4A55">
            <w:pPr>
              <w:autoSpaceDE w:val="0"/>
              <w:autoSpaceDN w:val="0"/>
              <w:adjustRightInd w:val="0"/>
              <w:jc w:val="both"/>
              <w:rPr>
                <w:rFonts w:cs="Arial"/>
                <w:sz w:val="18"/>
                <w:szCs w:val="18"/>
              </w:rPr>
            </w:pPr>
            <w:r w:rsidRPr="00AF6A2B">
              <w:rPr>
                <w:rFonts w:cs="Arial"/>
                <w:sz w:val="18"/>
                <w:szCs w:val="18"/>
              </w:rPr>
              <w:t xml:space="preserve">5.1. Será facultada ao LICITANTE visitar o local da obra para obter as informações necessárias para a elaboração da Proposta, correndo por sua conta os custos respectivos. </w:t>
            </w:r>
          </w:p>
          <w:p w14:paraId="214D1B28" w14:textId="77777777" w:rsidR="00AF6A2B" w:rsidRDefault="00AF6A2B" w:rsidP="000C4A55">
            <w:pPr>
              <w:autoSpaceDE w:val="0"/>
              <w:autoSpaceDN w:val="0"/>
              <w:adjustRightInd w:val="0"/>
              <w:jc w:val="both"/>
              <w:rPr>
                <w:rFonts w:cs="Arial"/>
                <w:sz w:val="18"/>
                <w:szCs w:val="18"/>
              </w:rPr>
            </w:pPr>
            <w:r w:rsidRPr="00AF6A2B">
              <w:rPr>
                <w:rFonts w:cs="Arial"/>
                <w:sz w:val="18"/>
                <w:szCs w:val="18"/>
              </w:rPr>
              <w:t xml:space="preserve">5.1.1. A visita deverá ser realizada em conjunto com representantes do TJMG, no local destinado a obra, endereço: Rua Deodoro de Almeida Pinto, 132, Centro, Águas Formosas/MG, através do agendamento prévio com a Gerência de Fiscalização de Obras do TJMG - GEOB pelo telefone (31) 3237-6338. </w:t>
            </w:r>
          </w:p>
          <w:p w14:paraId="71BF58BD" w14:textId="77777777" w:rsidR="00AF6A2B" w:rsidRDefault="00AF6A2B" w:rsidP="000C4A55">
            <w:pPr>
              <w:autoSpaceDE w:val="0"/>
              <w:autoSpaceDN w:val="0"/>
              <w:adjustRightInd w:val="0"/>
              <w:jc w:val="both"/>
              <w:rPr>
                <w:rFonts w:cs="Arial"/>
                <w:sz w:val="18"/>
                <w:szCs w:val="18"/>
              </w:rPr>
            </w:pPr>
            <w:r w:rsidRPr="00AF6A2B">
              <w:rPr>
                <w:rFonts w:cs="Arial"/>
                <w:sz w:val="18"/>
                <w:szCs w:val="18"/>
              </w:rPr>
              <w:t xml:space="preserve">5.1.2. As visitas serão limitadas a um licitante por vez, devendo seu representante apresentar-se devidamente identificado. </w:t>
            </w:r>
          </w:p>
          <w:p w14:paraId="5A1D2F5D" w14:textId="54BC2C24" w:rsidR="007804FA" w:rsidRPr="009B28E1" w:rsidRDefault="00AF6A2B" w:rsidP="000C4A55">
            <w:pPr>
              <w:autoSpaceDE w:val="0"/>
              <w:autoSpaceDN w:val="0"/>
              <w:adjustRightInd w:val="0"/>
              <w:jc w:val="both"/>
              <w:rPr>
                <w:rFonts w:cs="Arial"/>
                <w:sz w:val="18"/>
                <w:szCs w:val="18"/>
              </w:rPr>
            </w:pPr>
            <w:r w:rsidRPr="00AF6A2B">
              <w:rPr>
                <w:rFonts w:cs="Arial"/>
                <w:sz w:val="18"/>
                <w:szCs w:val="18"/>
              </w:rPr>
              <w:t>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r>
              <w:t>.</w:t>
            </w:r>
            <w:r w:rsidR="007804FA">
              <w:rPr>
                <w:rFonts w:cs="Arial"/>
                <w:sz w:val="18"/>
                <w:szCs w:val="18"/>
              </w:rPr>
              <w:t xml:space="preserve">  </w:t>
            </w:r>
            <w:hyperlink r:id="rId29" w:history="1">
              <w:r w:rsidR="007804FA">
                <w:rPr>
                  <w:rStyle w:val="Hyperlink"/>
                  <w:sz w:val="18"/>
                  <w:szCs w:val="18"/>
                </w:rPr>
                <w:t>Clique aqui para obter informações do edital</w:t>
              </w:r>
            </w:hyperlink>
            <w:r w:rsidR="007804FA">
              <w:rPr>
                <w:sz w:val="18"/>
                <w:szCs w:val="18"/>
              </w:rPr>
              <w:t xml:space="preserve">. </w:t>
            </w:r>
          </w:p>
        </w:tc>
      </w:tr>
    </w:tbl>
    <w:p w14:paraId="57400A90" w14:textId="77777777" w:rsidR="007804FA" w:rsidRDefault="007804FA" w:rsidP="00207BDF">
      <w:pPr>
        <w:rPr>
          <w:rFonts w:cs="Arial"/>
          <w:bCs/>
          <w:sz w:val="18"/>
          <w:szCs w:val="15"/>
        </w:rPr>
      </w:pPr>
    </w:p>
    <w:p w14:paraId="110C4521" w14:textId="77777777" w:rsidR="007737FD" w:rsidRDefault="007737FD" w:rsidP="00207BDF">
      <w:pPr>
        <w:rPr>
          <w:rFonts w:cs="Arial"/>
          <w:bCs/>
          <w:sz w:val="18"/>
          <w:szCs w:val="15"/>
        </w:rPr>
      </w:pPr>
    </w:p>
    <w:p w14:paraId="5A65D9AE" w14:textId="77777777" w:rsidR="002F2D9C" w:rsidRDefault="002F2D9C" w:rsidP="00207BDF">
      <w:pPr>
        <w:rPr>
          <w:rFonts w:cs="Arial"/>
          <w:bCs/>
          <w:sz w:val="18"/>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5"/>
        <w:gridCol w:w="1215"/>
        <w:gridCol w:w="2986"/>
        <w:gridCol w:w="2537"/>
      </w:tblGrid>
      <w:tr w:rsidR="007737FD" w14:paraId="36D67588" w14:textId="77777777" w:rsidTr="008F3AFC">
        <w:trPr>
          <w:cantSplit/>
        </w:trPr>
        <w:tc>
          <w:tcPr>
            <w:tcW w:w="5240" w:type="dxa"/>
            <w:gridSpan w:val="2"/>
            <w:tcBorders>
              <w:top w:val="single" w:sz="4" w:space="0" w:color="auto"/>
              <w:left w:val="single" w:sz="4" w:space="0" w:color="auto"/>
              <w:bottom w:val="single" w:sz="4" w:space="0" w:color="auto"/>
              <w:right w:val="single" w:sz="4" w:space="0" w:color="auto"/>
            </w:tcBorders>
            <w:vAlign w:val="center"/>
            <w:hideMark/>
          </w:tcPr>
          <w:p w14:paraId="7D730F8F" w14:textId="77777777" w:rsidR="007737FD" w:rsidRDefault="007737FD" w:rsidP="000C4A55">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523" w:type="dxa"/>
            <w:gridSpan w:val="2"/>
            <w:tcBorders>
              <w:top w:val="single" w:sz="4" w:space="0" w:color="auto"/>
              <w:left w:val="single" w:sz="4" w:space="0" w:color="auto"/>
              <w:bottom w:val="single" w:sz="4" w:space="0" w:color="auto"/>
              <w:right w:val="single" w:sz="4" w:space="0" w:color="auto"/>
            </w:tcBorders>
            <w:vAlign w:val="center"/>
            <w:hideMark/>
          </w:tcPr>
          <w:p w14:paraId="4228EB44" w14:textId="77777777" w:rsidR="007737FD" w:rsidRDefault="007737FD" w:rsidP="000C4A55">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 xml:space="preserve">CONCORRÊNCIA </w:t>
            </w:r>
            <w:r w:rsidRPr="00B13BA0">
              <w:rPr>
                <w:rFonts w:ascii="Times New Roman" w:hAnsi="Times New Roman"/>
                <w:b/>
                <w:bCs/>
                <w:sz w:val="34"/>
                <w:szCs w:val="30"/>
              </w:rPr>
              <w:t xml:space="preserve">EDITAL Nº </w:t>
            </w:r>
            <w:r>
              <w:rPr>
                <w:rFonts w:ascii="Times New Roman" w:hAnsi="Times New Roman"/>
                <w:b/>
                <w:bCs/>
                <w:sz w:val="34"/>
                <w:szCs w:val="30"/>
              </w:rPr>
              <w:t>160</w:t>
            </w:r>
          </w:p>
        </w:tc>
      </w:tr>
      <w:tr w:rsidR="007737FD" w14:paraId="7C1503C1" w14:textId="77777777" w:rsidTr="000C4A5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5C67B679" w14:textId="77777777" w:rsidR="007737FD" w:rsidRDefault="007737FD" w:rsidP="000C4A55">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11D03885" w14:textId="77777777" w:rsidR="007737FD" w:rsidRDefault="007737FD" w:rsidP="000C4A55">
            <w:pPr>
              <w:jc w:val="both"/>
              <w:rPr>
                <w:sz w:val="18"/>
                <w:szCs w:val="18"/>
              </w:rPr>
            </w:pPr>
            <w:r>
              <w:rPr>
                <w:rFonts w:cs="Arial"/>
                <w:sz w:val="18"/>
                <w:szCs w:val="18"/>
              </w:rPr>
              <w:t>Informações</w:t>
            </w:r>
            <w:r>
              <w:rPr>
                <w:sz w:val="18"/>
                <w:szCs w:val="18"/>
              </w:rPr>
              <w:t xml:space="preserve">: Telefone: (31) 3249-8033 e 3249-8034. E-mail </w:t>
            </w:r>
            <w:hyperlink r:id="rId30" w:history="1">
              <w:r>
                <w:rPr>
                  <w:rStyle w:val="Hyperlink"/>
                  <w:sz w:val="18"/>
                  <w:szCs w:val="18"/>
                </w:rPr>
                <w:t>licit@tjmg.jus.br</w:t>
              </w:r>
            </w:hyperlink>
            <w:r>
              <w:rPr>
                <w:sz w:val="18"/>
                <w:szCs w:val="18"/>
              </w:rPr>
              <w:t xml:space="preserve">. </w:t>
            </w:r>
          </w:p>
        </w:tc>
      </w:tr>
      <w:tr w:rsidR="007737FD" w14:paraId="57B408FB" w14:textId="77777777" w:rsidTr="008F3AFC">
        <w:trPr>
          <w:cantSplit/>
          <w:trHeight w:val="447"/>
        </w:trPr>
        <w:tc>
          <w:tcPr>
            <w:tcW w:w="5240" w:type="dxa"/>
            <w:gridSpan w:val="2"/>
            <w:tcBorders>
              <w:top w:val="single" w:sz="4" w:space="0" w:color="auto"/>
              <w:left w:val="single" w:sz="4" w:space="0" w:color="auto"/>
              <w:bottom w:val="single" w:sz="4" w:space="0" w:color="auto"/>
              <w:right w:val="single" w:sz="4" w:space="0" w:color="auto"/>
            </w:tcBorders>
            <w:hideMark/>
          </w:tcPr>
          <w:p w14:paraId="4D3E0138" w14:textId="170290CE" w:rsidR="007737FD" w:rsidRPr="000A33E5" w:rsidRDefault="007737FD" w:rsidP="00A61DFC">
            <w:pPr>
              <w:autoSpaceDE w:val="0"/>
              <w:autoSpaceDN w:val="0"/>
              <w:adjustRightInd w:val="0"/>
              <w:jc w:val="both"/>
              <w:rPr>
                <w:sz w:val="18"/>
                <w:szCs w:val="18"/>
              </w:rPr>
            </w:pPr>
            <w:r>
              <w:rPr>
                <w:rFonts w:cs="Arial"/>
                <w:bCs/>
                <w:sz w:val="18"/>
                <w:szCs w:val="15"/>
              </w:rPr>
              <w:t>MODALIDADE:</w:t>
            </w:r>
            <w:r>
              <w:t xml:space="preserve"> </w:t>
            </w:r>
            <w:r w:rsidRPr="001611DC">
              <w:rPr>
                <w:sz w:val="18"/>
                <w:szCs w:val="18"/>
              </w:rPr>
              <w:t>CON</w:t>
            </w:r>
            <w:r w:rsidR="00A61DFC" w:rsidRPr="001611DC">
              <w:rPr>
                <w:sz w:val="18"/>
                <w:szCs w:val="18"/>
              </w:rPr>
              <w:t xml:space="preserve">CORRÊNCIA. </w:t>
            </w:r>
            <w:r w:rsidR="00A61DFC">
              <w:rPr>
                <w:sz w:val="18"/>
                <w:szCs w:val="18"/>
              </w:rPr>
              <w:t>OBJETO:</w:t>
            </w:r>
            <w:r w:rsidR="00A61DFC">
              <w:t xml:space="preserve"> </w:t>
            </w:r>
            <w:r w:rsidR="00A61DFC" w:rsidRPr="00A61DFC">
              <w:rPr>
                <w:sz w:val="18"/>
                <w:szCs w:val="18"/>
              </w:rPr>
              <w:t>OBRA DE CONSTRUÇÃO DO NOVO PRÉDIO DO FÓRUM DA COMARCA DE BARBACENA, CONFORME PROJETO</w:t>
            </w:r>
            <w:r w:rsidR="00A61DFC">
              <w:rPr>
                <w:sz w:val="18"/>
                <w:szCs w:val="18"/>
              </w:rPr>
              <w:t xml:space="preserve"> </w:t>
            </w:r>
            <w:r w:rsidR="00A61DFC" w:rsidRPr="00A61DFC">
              <w:rPr>
                <w:sz w:val="18"/>
                <w:szCs w:val="18"/>
              </w:rPr>
              <w:t>BÁSICO E DEMAIS ANEXOS, PARTES INTEGRANTES E INSEPARÁVEIS DESTE EDITAL.</w:t>
            </w:r>
          </w:p>
        </w:tc>
        <w:tc>
          <w:tcPr>
            <w:tcW w:w="5523" w:type="dxa"/>
            <w:gridSpan w:val="2"/>
            <w:tcBorders>
              <w:top w:val="single" w:sz="4" w:space="0" w:color="auto"/>
              <w:left w:val="single" w:sz="4" w:space="0" w:color="auto"/>
              <w:bottom w:val="single" w:sz="4" w:space="0" w:color="auto"/>
              <w:right w:val="single" w:sz="4" w:space="0" w:color="auto"/>
            </w:tcBorders>
            <w:vAlign w:val="center"/>
            <w:hideMark/>
          </w:tcPr>
          <w:p w14:paraId="5EC18FCB" w14:textId="77777777" w:rsidR="007737FD" w:rsidRDefault="007737FD" w:rsidP="000C4A55">
            <w:pPr>
              <w:rPr>
                <w:rFonts w:ascii="Arial" w:hAnsi="Arial"/>
                <w:bCs/>
                <w:sz w:val="18"/>
                <w:szCs w:val="17"/>
              </w:rPr>
            </w:pPr>
            <w:r>
              <w:rPr>
                <w:rFonts w:ascii="Arial" w:hAnsi="Arial"/>
                <w:bCs/>
                <w:sz w:val="18"/>
                <w:szCs w:val="17"/>
              </w:rPr>
              <w:t>DATAS:</w:t>
            </w:r>
          </w:p>
          <w:p w14:paraId="0D3DEC14" w14:textId="6EE882C4" w:rsidR="007737FD" w:rsidRPr="005102B9" w:rsidRDefault="007737FD" w:rsidP="005102B9">
            <w:pPr>
              <w:pStyle w:val="PargrafodaLista"/>
              <w:numPr>
                <w:ilvl w:val="0"/>
                <w:numId w:val="11"/>
              </w:numPr>
              <w:jc w:val="both"/>
              <w:rPr>
                <w:sz w:val="18"/>
                <w:szCs w:val="17"/>
              </w:rPr>
            </w:pPr>
            <w:r w:rsidRPr="005102B9">
              <w:rPr>
                <w:sz w:val="18"/>
                <w:szCs w:val="17"/>
              </w:rPr>
              <w:t>Data para Entrega dos Envelopes</w:t>
            </w:r>
            <w:r w:rsidRPr="005102B9">
              <w:rPr>
                <w:sz w:val="18"/>
                <w:szCs w:val="17"/>
              </w:rPr>
              <w:t>: 10/12/20 às 17:00</w:t>
            </w:r>
          </w:p>
          <w:p w14:paraId="68ED900A" w14:textId="77777777" w:rsidR="007737FD" w:rsidRPr="005102B9" w:rsidRDefault="007737FD" w:rsidP="005102B9">
            <w:pPr>
              <w:pStyle w:val="PargrafodaLista"/>
              <w:numPr>
                <w:ilvl w:val="0"/>
                <w:numId w:val="11"/>
              </w:numPr>
              <w:jc w:val="both"/>
              <w:rPr>
                <w:rFonts w:ascii="Arial" w:hAnsi="Arial"/>
                <w:sz w:val="18"/>
                <w:szCs w:val="17"/>
              </w:rPr>
            </w:pPr>
            <w:r w:rsidRPr="005102B9">
              <w:rPr>
                <w:sz w:val="18"/>
                <w:szCs w:val="17"/>
              </w:rPr>
              <w:t>Data Abertura dos envelopes: 11/12/20 às 09:00</w:t>
            </w:r>
          </w:p>
          <w:p w14:paraId="64AB3865" w14:textId="7CBBACC4" w:rsidR="007737FD" w:rsidRPr="005102B9" w:rsidRDefault="007737FD" w:rsidP="005102B9">
            <w:pPr>
              <w:pStyle w:val="PargrafodaLista"/>
              <w:numPr>
                <w:ilvl w:val="0"/>
                <w:numId w:val="11"/>
              </w:numPr>
              <w:jc w:val="both"/>
              <w:rPr>
                <w:rFonts w:ascii="Arial" w:hAnsi="Arial"/>
                <w:sz w:val="18"/>
                <w:szCs w:val="17"/>
              </w:rPr>
            </w:pPr>
            <w:r w:rsidRPr="005102B9">
              <w:rPr>
                <w:sz w:val="18"/>
                <w:szCs w:val="17"/>
              </w:rPr>
              <w:t xml:space="preserve">Visita: </w:t>
            </w:r>
            <w:r w:rsidRPr="005102B9">
              <w:rPr>
                <w:rFonts w:cs="Arial"/>
                <w:sz w:val="18"/>
                <w:szCs w:val="18"/>
              </w:rPr>
              <w:t xml:space="preserve">agendamento prévio com a Administração de cada Fórum. </w:t>
            </w:r>
          </w:p>
          <w:p w14:paraId="179F5CB3" w14:textId="24D85946" w:rsidR="007737FD" w:rsidRPr="005102B9" w:rsidRDefault="007737FD" w:rsidP="005102B9">
            <w:pPr>
              <w:pStyle w:val="PargrafodaLista"/>
              <w:numPr>
                <w:ilvl w:val="0"/>
                <w:numId w:val="11"/>
              </w:numPr>
              <w:rPr>
                <w:rFonts w:ascii="Arial" w:hAnsi="Arial"/>
                <w:sz w:val="18"/>
                <w:szCs w:val="17"/>
              </w:rPr>
            </w:pPr>
            <w:r w:rsidRPr="005102B9">
              <w:rPr>
                <w:rFonts w:cs="Arial"/>
                <w:sz w:val="18"/>
                <w:szCs w:val="17"/>
              </w:rPr>
              <w:t xml:space="preserve">Prazo de </w:t>
            </w:r>
            <w:r w:rsidRPr="005102B9">
              <w:rPr>
                <w:rFonts w:cs="Arial"/>
                <w:sz w:val="18"/>
                <w:szCs w:val="18"/>
              </w:rPr>
              <w:t>Execução</w:t>
            </w:r>
            <w:r w:rsidRPr="005102B9">
              <w:rPr>
                <w:rFonts w:cs="Arial"/>
                <w:sz w:val="18"/>
                <w:szCs w:val="17"/>
              </w:rPr>
              <w:t xml:space="preserve">: </w:t>
            </w:r>
            <w:r w:rsidR="00A76A23" w:rsidRPr="005102B9">
              <w:rPr>
                <w:rFonts w:cs="Arial"/>
                <w:sz w:val="18"/>
                <w:szCs w:val="17"/>
              </w:rPr>
              <w:t>780</w:t>
            </w:r>
            <w:r w:rsidRPr="005102B9">
              <w:rPr>
                <w:rFonts w:cs="Arial"/>
                <w:sz w:val="18"/>
                <w:szCs w:val="17"/>
              </w:rPr>
              <w:t xml:space="preserve"> dias.</w:t>
            </w:r>
          </w:p>
        </w:tc>
      </w:tr>
      <w:tr w:rsidR="007737FD" w14:paraId="39EA485C" w14:textId="77777777" w:rsidTr="000C4A5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30C969BD" w14:textId="77777777" w:rsidR="007737FD" w:rsidRDefault="007737FD" w:rsidP="000C4A55">
            <w:pPr>
              <w:tabs>
                <w:tab w:val="left" w:pos="4393"/>
                <w:tab w:val="center" w:pos="5386"/>
              </w:tabs>
              <w:jc w:val="center"/>
              <w:outlineLvl w:val="1"/>
              <w:rPr>
                <w:rFonts w:cs="Arial"/>
                <w:sz w:val="18"/>
                <w:szCs w:val="18"/>
              </w:rPr>
            </w:pPr>
            <w:r>
              <w:rPr>
                <w:rFonts w:cs="Arial"/>
                <w:sz w:val="18"/>
                <w:szCs w:val="18"/>
              </w:rPr>
              <w:t>VALORES</w:t>
            </w:r>
          </w:p>
        </w:tc>
      </w:tr>
      <w:tr w:rsidR="007737FD" w14:paraId="61ADEFCF" w14:textId="77777777" w:rsidTr="008F3AFC">
        <w:trPr>
          <w:cantSplit/>
          <w:trHeight w:val="294"/>
        </w:trPr>
        <w:tc>
          <w:tcPr>
            <w:tcW w:w="4025" w:type="dxa"/>
            <w:tcBorders>
              <w:top w:val="single" w:sz="4" w:space="0" w:color="auto"/>
              <w:left w:val="single" w:sz="4" w:space="0" w:color="auto"/>
              <w:bottom w:val="single" w:sz="4" w:space="0" w:color="auto"/>
              <w:right w:val="single" w:sz="4" w:space="0" w:color="auto"/>
            </w:tcBorders>
            <w:vAlign w:val="center"/>
            <w:hideMark/>
          </w:tcPr>
          <w:p w14:paraId="6BE6BCF2" w14:textId="77777777" w:rsidR="007737FD" w:rsidRDefault="007737FD" w:rsidP="000C4A55">
            <w:pPr>
              <w:keepNext/>
              <w:jc w:val="center"/>
              <w:outlineLvl w:val="0"/>
              <w:rPr>
                <w:iCs/>
                <w:sz w:val="18"/>
                <w:lang w:val="x-none" w:eastAsia="x-none"/>
              </w:rPr>
            </w:pPr>
            <w:r>
              <w:rPr>
                <w:iCs/>
                <w:sz w:val="18"/>
                <w:lang w:val="x-none" w:eastAsia="x-none"/>
              </w:rPr>
              <w:t>Valor Estimado da Obra</w:t>
            </w:r>
          </w:p>
        </w:tc>
        <w:tc>
          <w:tcPr>
            <w:tcW w:w="1215" w:type="dxa"/>
            <w:tcBorders>
              <w:top w:val="single" w:sz="4" w:space="0" w:color="auto"/>
              <w:left w:val="single" w:sz="4" w:space="0" w:color="auto"/>
              <w:bottom w:val="single" w:sz="4" w:space="0" w:color="auto"/>
              <w:right w:val="single" w:sz="4" w:space="0" w:color="auto"/>
            </w:tcBorders>
            <w:vAlign w:val="center"/>
            <w:hideMark/>
          </w:tcPr>
          <w:p w14:paraId="0DEB93B7" w14:textId="77777777" w:rsidR="007737FD" w:rsidRDefault="007737FD" w:rsidP="000C4A55">
            <w:pPr>
              <w:keepNext/>
              <w:jc w:val="center"/>
              <w:outlineLvl w:val="0"/>
              <w:rPr>
                <w:iCs/>
                <w:sz w:val="18"/>
                <w:lang w:val="x-none" w:eastAsia="x-none"/>
              </w:rPr>
            </w:pPr>
            <w:r>
              <w:rPr>
                <w:iCs/>
                <w:sz w:val="18"/>
                <w:lang w:val="x-none" w:eastAsia="x-none"/>
              </w:rPr>
              <w:t xml:space="preserve">Capital Social </w:t>
            </w:r>
          </w:p>
        </w:tc>
        <w:tc>
          <w:tcPr>
            <w:tcW w:w="2986" w:type="dxa"/>
            <w:tcBorders>
              <w:top w:val="single" w:sz="4" w:space="0" w:color="auto"/>
              <w:left w:val="single" w:sz="4" w:space="0" w:color="auto"/>
              <w:bottom w:val="single" w:sz="4" w:space="0" w:color="auto"/>
              <w:right w:val="single" w:sz="4" w:space="0" w:color="auto"/>
            </w:tcBorders>
            <w:vAlign w:val="center"/>
            <w:hideMark/>
          </w:tcPr>
          <w:p w14:paraId="218E9A71" w14:textId="77777777" w:rsidR="007737FD" w:rsidRDefault="007737FD" w:rsidP="000C4A55">
            <w:pPr>
              <w:keepNext/>
              <w:jc w:val="center"/>
              <w:outlineLvl w:val="0"/>
              <w:rPr>
                <w:iCs/>
                <w:sz w:val="18"/>
                <w:lang w:val="x-none" w:eastAsia="x-none"/>
              </w:rPr>
            </w:pPr>
            <w:r>
              <w:rPr>
                <w:iCs/>
                <w:sz w:val="18"/>
                <w:lang w:val="x-none" w:eastAsia="x-none"/>
              </w:rPr>
              <w:t>Garantia de Proposta</w:t>
            </w:r>
          </w:p>
        </w:tc>
        <w:tc>
          <w:tcPr>
            <w:tcW w:w="2537" w:type="dxa"/>
            <w:tcBorders>
              <w:top w:val="single" w:sz="4" w:space="0" w:color="auto"/>
              <w:left w:val="single" w:sz="4" w:space="0" w:color="auto"/>
              <w:bottom w:val="single" w:sz="4" w:space="0" w:color="auto"/>
              <w:right w:val="single" w:sz="4" w:space="0" w:color="auto"/>
            </w:tcBorders>
            <w:vAlign w:val="center"/>
            <w:hideMark/>
          </w:tcPr>
          <w:p w14:paraId="76C7950C" w14:textId="77777777" w:rsidR="007737FD" w:rsidRDefault="007737FD" w:rsidP="000C4A55">
            <w:pPr>
              <w:keepNext/>
              <w:jc w:val="center"/>
              <w:outlineLvl w:val="0"/>
              <w:rPr>
                <w:iCs/>
                <w:sz w:val="18"/>
                <w:lang w:val="x-none" w:eastAsia="x-none"/>
              </w:rPr>
            </w:pPr>
            <w:r>
              <w:rPr>
                <w:iCs/>
                <w:sz w:val="18"/>
                <w:lang w:val="x-none" w:eastAsia="x-none"/>
              </w:rPr>
              <w:t>Valor do Edital</w:t>
            </w:r>
          </w:p>
        </w:tc>
      </w:tr>
      <w:tr w:rsidR="007737FD" w14:paraId="10535208" w14:textId="77777777" w:rsidTr="008F3AFC">
        <w:trPr>
          <w:cantSplit/>
          <w:trHeight w:val="404"/>
        </w:trPr>
        <w:tc>
          <w:tcPr>
            <w:tcW w:w="4025" w:type="dxa"/>
            <w:tcBorders>
              <w:top w:val="single" w:sz="4" w:space="0" w:color="auto"/>
              <w:left w:val="single" w:sz="4" w:space="0" w:color="auto"/>
              <w:bottom w:val="single" w:sz="4" w:space="0" w:color="auto"/>
              <w:right w:val="single" w:sz="4" w:space="0" w:color="auto"/>
            </w:tcBorders>
            <w:vAlign w:val="center"/>
            <w:hideMark/>
          </w:tcPr>
          <w:p w14:paraId="68D5BB2D" w14:textId="22BF3DE7" w:rsidR="007737FD" w:rsidRPr="007804FA" w:rsidRDefault="007737FD" w:rsidP="000C4A55">
            <w:pPr>
              <w:autoSpaceDE w:val="0"/>
              <w:autoSpaceDN w:val="0"/>
              <w:adjustRightInd w:val="0"/>
              <w:jc w:val="center"/>
              <w:rPr>
                <w:rFonts w:cs="Arial"/>
                <w:bCs/>
                <w:sz w:val="18"/>
                <w:szCs w:val="18"/>
              </w:rPr>
            </w:pPr>
            <w:r w:rsidRPr="007737FD">
              <w:rPr>
                <w:rFonts w:cs="Arial"/>
                <w:bCs/>
                <w:sz w:val="18"/>
                <w:szCs w:val="18"/>
              </w:rPr>
              <w:t>R$32.314.043,12</w:t>
            </w:r>
          </w:p>
        </w:tc>
        <w:tc>
          <w:tcPr>
            <w:tcW w:w="1215" w:type="dxa"/>
            <w:tcBorders>
              <w:top w:val="single" w:sz="4" w:space="0" w:color="auto"/>
              <w:left w:val="single" w:sz="4" w:space="0" w:color="auto"/>
              <w:bottom w:val="single" w:sz="4" w:space="0" w:color="auto"/>
              <w:right w:val="single" w:sz="4" w:space="0" w:color="auto"/>
            </w:tcBorders>
            <w:vAlign w:val="center"/>
            <w:hideMark/>
          </w:tcPr>
          <w:p w14:paraId="6A7AAB86" w14:textId="77777777" w:rsidR="007737FD" w:rsidRDefault="007737FD" w:rsidP="000C4A55">
            <w:pPr>
              <w:autoSpaceDE w:val="0"/>
              <w:autoSpaceDN w:val="0"/>
              <w:adjustRightInd w:val="0"/>
              <w:jc w:val="center"/>
              <w:rPr>
                <w:rFonts w:cs="Arial"/>
                <w:bCs/>
                <w:sz w:val="18"/>
                <w:szCs w:val="18"/>
              </w:rPr>
            </w:pPr>
            <w:r>
              <w:rPr>
                <w:rFonts w:cs="Arial"/>
                <w:bCs/>
                <w:sz w:val="18"/>
                <w:szCs w:val="18"/>
              </w:rPr>
              <w:t>R$ -</w:t>
            </w:r>
          </w:p>
        </w:tc>
        <w:tc>
          <w:tcPr>
            <w:tcW w:w="2986" w:type="dxa"/>
            <w:tcBorders>
              <w:top w:val="single" w:sz="4" w:space="0" w:color="auto"/>
              <w:left w:val="single" w:sz="4" w:space="0" w:color="auto"/>
              <w:bottom w:val="single" w:sz="4" w:space="0" w:color="auto"/>
              <w:right w:val="single" w:sz="4" w:space="0" w:color="auto"/>
            </w:tcBorders>
            <w:vAlign w:val="center"/>
            <w:hideMark/>
          </w:tcPr>
          <w:p w14:paraId="7F132F62" w14:textId="77777777" w:rsidR="007737FD" w:rsidRDefault="007737FD" w:rsidP="000C4A55">
            <w:pPr>
              <w:autoSpaceDE w:val="0"/>
              <w:autoSpaceDN w:val="0"/>
              <w:adjustRightInd w:val="0"/>
              <w:jc w:val="center"/>
              <w:rPr>
                <w:rFonts w:cs="Arial"/>
                <w:bCs/>
                <w:sz w:val="18"/>
                <w:szCs w:val="18"/>
              </w:rPr>
            </w:pPr>
            <w:r>
              <w:rPr>
                <w:rFonts w:cs="Arial"/>
                <w:bCs/>
                <w:sz w:val="18"/>
                <w:szCs w:val="18"/>
              </w:rPr>
              <w:t>R$ -</w:t>
            </w:r>
          </w:p>
        </w:tc>
        <w:tc>
          <w:tcPr>
            <w:tcW w:w="2537" w:type="dxa"/>
            <w:tcBorders>
              <w:top w:val="single" w:sz="4" w:space="0" w:color="auto"/>
              <w:left w:val="single" w:sz="4" w:space="0" w:color="auto"/>
              <w:bottom w:val="single" w:sz="4" w:space="0" w:color="auto"/>
              <w:right w:val="single" w:sz="4" w:space="0" w:color="auto"/>
            </w:tcBorders>
            <w:vAlign w:val="center"/>
            <w:hideMark/>
          </w:tcPr>
          <w:p w14:paraId="1E0DBE89" w14:textId="77777777" w:rsidR="007737FD" w:rsidRDefault="007737FD" w:rsidP="000C4A55">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7737FD" w:rsidRPr="009F581C" w14:paraId="5079E740" w14:textId="77777777" w:rsidTr="000C4A5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677EC296" w14:textId="77777777" w:rsidR="007737FD" w:rsidRDefault="007737FD" w:rsidP="000C4A55">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B61033F" w14:textId="77777777" w:rsidR="007737FD" w:rsidRPr="005102B9" w:rsidRDefault="007737FD" w:rsidP="005102B9">
            <w:pPr>
              <w:pStyle w:val="PargrafodaLista"/>
              <w:numPr>
                <w:ilvl w:val="0"/>
                <w:numId w:val="11"/>
              </w:numPr>
              <w:autoSpaceDE w:val="0"/>
              <w:autoSpaceDN w:val="0"/>
              <w:adjustRightInd w:val="0"/>
              <w:jc w:val="both"/>
              <w:rPr>
                <w:rFonts w:cs="Arial"/>
                <w:color w:val="000000"/>
                <w:sz w:val="18"/>
                <w:szCs w:val="18"/>
              </w:rPr>
            </w:pPr>
            <w:r w:rsidRPr="005102B9">
              <w:rPr>
                <w:rFonts w:cs="Arial"/>
                <w:color w:val="000000"/>
                <w:sz w:val="18"/>
                <w:szCs w:val="18"/>
              </w:rPr>
              <w:t>Execução de estrutura de concreto armado moldada “in loco”, em edificações;</w:t>
            </w:r>
          </w:p>
          <w:p w14:paraId="04FBF1DA" w14:textId="03C68399" w:rsidR="007737FD" w:rsidRPr="005102B9" w:rsidRDefault="007737FD" w:rsidP="005102B9">
            <w:pPr>
              <w:pStyle w:val="PargrafodaLista"/>
              <w:numPr>
                <w:ilvl w:val="0"/>
                <w:numId w:val="11"/>
              </w:numPr>
              <w:autoSpaceDE w:val="0"/>
              <w:autoSpaceDN w:val="0"/>
              <w:adjustRightInd w:val="0"/>
              <w:jc w:val="both"/>
              <w:rPr>
                <w:rFonts w:cs="Arial"/>
                <w:color w:val="000000"/>
                <w:sz w:val="18"/>
                <w:szCs w:val="18"/>
              </w:rPr>
            </w:pPr>
            <w:r w:rsidRPr="005102B9">
              <w:rPr>
                <w:rFonts w:cs="Arial"/>
                <w:color w:val="000000"/>
                <w:sz w:val="18"/>
                <w:szCs w:val="18"/>
              </w:rPr>
              <w:t>Instalações elétricas de baixa tensão em edificações.</w:t>
            </w:r>
          </w:p>
        </w:tc>
      </w:tr>
      <w:tr w:rsidR="007737FD" w:rsidRPr="009F581C" w14:paraId="34DABA26" w14:textId="77777777" w:rsidTr="000C4A55">
        <w:trPr>
          <w:cantSplit/>
          <w:trHeight w:val="78"/>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6FA95EC9" w14:textId="77777777" w:rsidR="007737FD" w:rsidRDefault="007737FD" w:rsidP="000C4A55">
            <w:pPr>
              <w:autoSpaceDE w:val="0"/>
              <w:autoSpaceDN w:val="0"/>
              <w:adjustRightInd w:val="0"/>
              <w:jc w:val="both"/>
              <w:rPr>
                <w:bCs/>
                <w:sz w:val="18"/>
                <w:szCs w:val="18"/>
              </w:rPr>
            </w:pPr>
            <w:r>
              <w:rPr>
                <w:rFonts w:cs="Symbol"/>
                <w:color w:val="000000"/>
                <w:sz w:val="18"/>
                <w:szCs w:val="18"/>
              </w:rPr>
              <w:t>CAPACIDADE OPERACIONAL</w:t>
            </w:r>
            <w:r>
              <w:rPr>
                <w:bCs/>
                <w:sz w:val="18"/>
                <w:szCs w:val="18"/>
              </w:rPr>
              <w:t>:</w:t>
            </w:r>
          </w:p>
          <w:p w14:paraId="56A448A8" w14:textId="77777777" w:rsidR="007737FD" w:rsidRPr="007737FD" w:rsidRDefault="007737FD" w:rsidP="007737FD">
            <w:pPr>
              <w:pStyle w:val="PargrafodaLista"/>
              <w:numPr>
                <w:ilvl w:val="0"/>
                <w:numId w:val="8"/>
              </w:numPr>
              <w:autoSpaceDE w:val="0"/>
              <w:autoSpaceDN w:val="0"/>
              <w:adjustRightInd w:val="0"/>
              <w:jc w:val="both"/>
              <w:rPr>
                <w:bCs/>
                <w:sz w:val="18"/>
                <w:szCs w:val="18"/>
              </w:rPr>
            </w:pPr>
            <w:r w:rsidRPr="007737FD">
              <w:rPr>
                <w:bCs/>
                <w:sz w:val="18"/>
                <w:szCs w:val="18"/>
              </w:rPr>
              <w:t>Estrutura em concreto armado moldada “in loco”, em edificações, com no mínimo 1.460m³;</w:t>
            </w:r>
          </w:p>
          <w:p w14:paraId="4FA62B5F" w14:textId="5D6AD87F" w:rsidR="007737FD" w:rsidRPr="007737FD" w:rsidRDefault="007737FD" w:rsidP="007737FD">
            <w:pPr>
              <w:pStyle w:val="PargrafodaLista"/>
              <w:numPr>
                <w:ilvl w:val="0"/>
                <w:numId w:val="8"/>
              </w:numPr>
              <w:autoSpaceDE w:val="0"/>
              <w:autoSpaceDN w:val="0"/>
              <w:adjustRightInd w:val="0"/>
              <w:jc w:val="both"/>
              <w:rPr>
                <w:bCs/>
                <w:sz w:val="18"/>
                <w:szCs w:val="18"/>
              </w:rPr>
            </w:pPr>
            <w:r w:rsidRPr="007737FD">
              <w:rPr>
                <w:bCs/>
                <w:sz w:val="18"/>
                <w:szCs w:val="18"/>
              </w:rPr>
              <w:t>Instalações elétricas de baixa tensão, em edificações, com carga instalada ou demandada de</w:t>
            </w:r>
            <w:r>
              <w:rPr>
                <w:bCs/>
                <w:sz w:val="18"/>
                <w:szCs w:val="18"/>
              </w:rPr>
              <w:t xml:space="preserve"> </w:t>
            </w:r>
            <w:r w:rsidRPr="007737FD">
              <w:rPr>
                <w:bCs/>
                <w:sz w:val="18"/>
                <w:szCs w:val="18"/>
              </w:rPr>
              <w:t>no mínimo 186kVA ou 171kW.</w:t>
            </w:r>
          </w:p>
        </w:tc>
      </w:tr>
      <w:tr w:rsidR="007737FD" w14:paraId="364F6ACB" w14:textId="77777777" w:rsidTr="000C4A5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46240717" w14:textId="77777777" w:rsidR="007737FD" w:rsidRDefault="007737FD" w:rsidP="000C4A55">
            <w:pPr>
              <w:jc w:val="both"/>
              <w:outlineLvl w:val="1"/>
              <w:rPr>
                <w:rFonts w:ascii="Times New Roman" w:hAnsi="Times New Roman"/>
                <w:sz w:val="18"/>
                <w:szCs w:val="18"/>
              </w:rPr>
            </w:pPr>
            <w:r>
              <w:rPr>
                <w:sz w:val="4"/>
                <w:szCs w:val="4"/>
              </w:rPr>
              <w:t xml:space="preserve"> </w:t>
            </w:r>
            <w:r>
              <w:rPr>
                <w:sz w:val="18"/>
                <w:szCs w:val="18"/>
              </w:rPr>
              <w:t>ÍNDICES ECONÔMICOS:</w:t>
            </w:r>
            <w:r>
              <w:rPr>
                <w:rFonts w:ascii="Times New Roman" w:hAnsi="Times New Roman"/>
                <w:sz w:val="18"/>
                <w:szCs w:val="18"/>
              </w:rPr>
              <w:t xml:space="preserve"> </w:t>
            </w:r>
          </w:p>
          <w:p w14:paraId="27648A4A" w14:textId="77777777" w:rsidR="007737FD" w:rsidRDefault="007737FD" w:rsidP="007737FD">
            <w:pPr>
              <w:jc w:val="both"/>
              <w:outlineLvl w:val="1"/>
              <w:rPr>
                <w:sz w:val="18"/>
                <w:szCs w:val="18"/>
              </w:rPr>
            </w:pPr>
            <w:r>
              <w:rPr>
                <w:noProof/>
              </w:rPr>
              <w:drawing>
                <wp:inline distT="0" distB="0" distL="0" distR="0" wp14:anchorId="3F5AAA78" wp14:editId="43C2E8AA">
                  <wp:extent cx="4448908" cy="1857534"/>
                  <wp:effectExtent l="0" t="0" r="889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55960" cy="1860478"/>
                          </a:xfrm>
                          <a:prstGeom prst="rect">
                            <a:avLst/>
                          </a:prstGeom>
                        </pic:spPr>
                      </pic:pic>
                    </a:graphicData>
                  </a:graphic>
                </wp:inline>
              </w:drawing>
            </w:r>
          </w:p>
          <w:p w14:paraId="40632356" w14:textId="0947B58A" w:rsidR="00C74A11" w:rsidRPr="00C74A11" w:rsidRDefault="00C74A11" w:rsidP="007737FD">
            <w:pPr>
              <w:jc w:val="both"/>
              <w:outlineLvl w:val="1"/>
              <w:rPr>
                <w:sz w:val="8"/>
                <w:szCs w:val="18"/>
              </w:rPr>
            </w:pPr>
          </w:p>
        </w:tc>
      </w:tr>
      <w:tr w:rsidR="007737FD" w:rsidRPr="009B28E1" w14:paraId="74C25B24" w14:textId="77777777" w:rsidTr="000C4A55">
        <w:trPr>
          <w:cantSplit/>
        </w:trPr>
        <w:tc>
          <w:tcPr>
            <w:tcW w:w="10763" w:type="dxa"/>
            <w:gridSpan w:val="4"/>
            <w:tcBorders>
              <w:top w:val="single" w:sz="4" w:space="0" w:color="auto"/>
              <w:left w:val="single" w:sz="4" w:space="0" w:color="auto"/>
              <w:bottom w:val="single" w:sz="4" w:space="0" w:color="auto"/>
              <w:right w:val="single" w:sz="4" w:space="0" w:color="auto"/>
            </w:tcBorders>
            <w:vAlign w:val="center"/>
            <w:hideMark/>
          </w:tcPr>
          <w:p w14:paraId="27E7700D" w14:textId="7788E92A" w:rsidR="007737FD" w:rsidRPr="009B28E1" w:rsidRDefault="007737FD" w:rsidP="002F2D9C">
            <w:pPr>
              <w:autoSpaceDE w:val="0"/>
              <w:autoSpaceDN w:val="0"/>
              <w:adjustRightInd w:val="0"/>
              <w:jc w:val="both"/>
              <w:rPr>
                <w:rFonts w:cs="Arial"/>
                <w:sz w:val="18"/>
                <w:szCs w:val="18"/>
              </w:rPr>
            </w:pPr>
            <w:r>
              <w:rPr>
                <w:rFonts w:cs="Arial"/>
                <w:color w:val="000000"/>
                <w:sz w:val="18"/>
                <w:szCs w:val="18"/>
              </w:rPr>
              <w:t>OBSERVAÇÕES</w:t>
            </w:r>
            <w:r>
              <w:rPr>
                <w:rFonts w:cs="Symbol"/>
                <w:color w:val="000000"/>
                <w:sz w:val="18"/>
                <w:szCs w:val="18"/>
              </w:rPr>
              <w:t xml:space="preserve">: </w:t>
            </w:r>
            <w:r>
              <w:rPr>
                <w:rFonts w:cs="Arial"/>
                <w:sz w:val="18"/>
                <w:szCs w:val="18"/>
              </w:rPr>
              <w:t xml:space="preserve">Consórcio: Não. </w:t>
            </w:r>
            <w:r w:rsidRPr="00AF6A2B">
              <w:rPr>
                <w:rFonts w:cs="Arial"/>
                <w:sz w:val="18"/>
                <w:szCs w:val="18"/>
              </w:rPr>
              <w:t>DA VISITA PRÉVIA</w:t>
            </w:r>
            <w:r w:rsidR="002F2D9C">
              <w:rPr>
                <w:rFonts w:cs="Arial"/>
                <w:sz w:val="18"/>
                <w:szCs w:val="18"/>
              </w:rPr>
              <w:t xml:space="preserve">. </w:t>
            </w:r>
            <w:r w:rsidR="00010EDD" w:rsidRPr="00010EDD">
              <w:rPr>
                <w:rFonts w:cs="Arial"/>
                <w:sz w:val="18"/>
                <w:szCs w:val="18"/>
              </w:rPr>
              <w:t>As visitas deverão ser realizadas em conjunto com representantes do TJMG, no local destinado à obra, no seguinte endereço: Comarca: Barbacena Endereço: Avenida Higino Teixeira de Carvalho, S/N, Bairro Monsenhor Mário Quintão, Barbacena/MG Telefone: (32) 3339-5000 Horário: 12:00 às 17:00 horas</w:t>
            </w:r>
            <w:r w:rsidRPr="00010EDD">
              <w:rPr>
                <w:rFonts w:cs="Arial"/>
                <w:sz w:val="18"/>
                <w:szCs w:val="18"/>
              </w:rPr>
              <w:t>.</w:t>
            </w:r>
            <w:r>
              <w:rPr>
                <w:rFonts w:cs="Arial"/>
                <w:sz w:val="18"/>
                <w:szCs w:val="18"/>
              </w:rPr>
              <w:t xml:space="preserve">  </w:t>
            </w:r>
            <w:hyperlink r:id="rId32" w:history="1">
              <w:r>
                <w:rPr>
                  <w:rStyle w:val="Hyperlink"/>
                  <w:sz w:val="18"/>
                  <w:szCs w:val="18"/>
                </w:rPr>
                <w:t>Clique aqui para obter informações do edital</w:t>
              </w:r>
            </w:hyperlink>
            <w:r>
              <w:rPr>
                <w:sz w:val="18"/>
                <w:szCs w:val="18"/>
              </w:rPr>
              <w:t xml:space="preserve">. </w:t>
            </w:r>
          </w:p>
        </w:tc>
      </w:tr>
    </w:tbl>
    <w:p w14:paraId="5F2F6BA9" w14:textId="77777777" w:rsidR="007737FD" w:rsidRDefault="007737FD" w:rsidP="007737FD">
      <w:pPr>
        <w:rPr>
          <w:rFonts w:cs="Arial"/>
          <w:bCs/>
          <w:sz w:val="18"/>
          <w:szCs w:val="15"/>
        </w:rPr>
      </w:pPr>
    </w:p>
    <w:p w14:paraId="39422EB4" w14:textId="77777777" w:rsidR="007737FD" w:rsidRDefault="007737FD" w:rsidP="007737FD">
      <w:pPr>
        <w:rPr>
          <w:rFonts w:cs="Arial"/>
          <w:bCs/>
          <w:sz w:val="18"/>
          <w:szCs w:val="15"/>
        </w:rPr>
      </w:pPr>
    </w:p>
    <w:p w14:paraId="1EC4C2D4" w14:textId="77777777" w:rsidR="007737FD" w:rsidRDefault="007737FD" w:rsidP="00207BDF">
      <w:pPr>
        <w:rPr>
          <w:rFonts w:cs="Arial"/>
          <w:bCs/>
          <w:sz w:val="18"/>
          <w:szCs w:val="15"/>
        </w:rPr>
      </w:pPr>
    </w:p>
    <w:p w14:paraId="66F71FBE" w14:textId="77777777" w:rsidR="009E59D5" w:rsidRDefault="009E59D5" w:rsidP="00207BDF">
      <w:pPr>
        <w:rPr>
          <w:rFonts w:cs="Arial"/>
          <w:bCs/>
          <w:sz w:val="18"/>
          <w:szCs w:val="15"/>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5507ACFF" w14:textId="77777777" w:rsidR="002403C2" w:rsidRDefault="002403C2" w:rsidP="00222A1A">
      <w:pPr>
        <w:autoSpaceDE w:val="0"/>
        <w:autoSpaceDN w:val="0"/>
        <w:adjustRightInd w:val="0"/>
        <w:jc w:val="both"/>
        <w:rPr>
          <w:rFonts w:asciiTheme="majorHAnsi" w:hAnsiTheme="majorHAnsi"/>
        </w:rPr>
      </w:pPr>
    </w:p>
    <w:p w14:paraId="1D544900" w14:textId="77777777" w:rsidR="00387563" w:rsidRDefault="00387563"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387563">
        <w:rPr>
          <w:rFonts w:asciiTheme="majorHAnsi" w:hAnsiTheme="majorHAnsi"/>
          <w:b/>
        </w:rPr>
        <w:t>CÂMARA MUNICIPAL DE JAÍBA/MG TP 1/2020</w:t>
      </w:r>
      <w:r w:rsidRPr="00387563">
        <w:rPr>
          <w:rFonts w:asciiTheme="majorHAnsi" w:hAnsiTheme="majorHAnsi"/>
        </w:rPr>
        <w:t xml:space="preserve"> </w:t>
      </w:r>
    </w:p>
    <w:p w14:paraId="4BF4E5A0" w14:textId="19D475CC" w:rsidR="002403C2" w:rsidRDefault="002403C2" w:rsidP="00222A1A">
      <w:pPr>
        <w:autoSpaceDE w:val="0"/>
        <w:autoSpaceDN w:val="0"/>
        <w:adjustRightInd w:val="0"/>
        <w:jc w:val="both"/>
        <w:rPr>
          <w:rFonts w:asciiTheme="majorHAnsi" w:hAnsiTheme="majorHAnsi"/>
        </w:rPr>
      </w:pPr>
      <w:r w:rsidRPr="00387563">
        <w:rPr>
          <w:rFonts w:asciiTheme="majorHAnsi" w:hAnsiTheme="majorHAnsi"/>
        </w:rPr>
        <w:t xml:space="preserve">A Câmara Mun. de Jaíba, torna público, Proc. Licitatório nº 013/2020, na modalidade Tomada de Preços nº 001/2020 - Objeto - Contratação de empresa especializada em obras e serviços de engenharia, para reforma e ampliação da Câmara Municipal de Jaíba, conforme especificações constantes do Projeto Básico, Planilha de quantitativos e custos, Memorial Descritivo, Cronograma Físico-Financeiro e Edital - que se realizará no dia 24/11/2020 às 09:00hs, no prédio da Câmara Municipal, localizada na Rua Amandio José de Carvalho, nº 371 - Centro Comunitário, Jaíba - Presidente da CPL: Deivison Fábio Soares Lima. Cópia do edital poderá ser obtido no mesmo endereço no setor de licitações. Dúvidas e esclarecimentos </w:t>
      </w:r>
      <w:r w:rsidR="00387563" w:rsidRPr="00387563">
        <w:rPr>
          <w:rFonts w:asciiTheme="majorHAnsi" w:hAnsiTheme="majorHAnsi"/>
        </w:rPr>
        <w:t>tel.</w:t>
      </w:r>
      <w:r w:rsidRPr="00387563">
        <w:rPr>
          <w:rFonts w:asciiTheme="majorHAnsi" w:hAnsiTheme="majorHAnsi"/>
        </w:rPr>
        <w:t xml:space="preserve">: (38) 3833-1492, e-mail: </w:t>
      </w:r>
      <w:hyperlink r:id="rId34" w:history="1">
        <w:r w:rsidR="00387563" w:rsidRPr="00477D91">
          <w:rPr>
            <w:rStyle w:val="Hyperlink"/>
            <w:rFonts w:asciiTheme="majorHAnsi" w:hAnsiTheme="majorHAnsi"/>
          </w:rPr>
          <w:t>tesourariacamarajaiba@gmail.com</w:t>
        </w:r>
      </w:hyperlink>
      <w:r w:rsidR="00387563">
        <w:rPr>
          <w:rFonts w:asciiTheme="majorHAnsi" w:hAnsiTheme="majorHAnsi"/>
        </w:rPr>
        <w:t xml:space="preserve">. </w:t>
      </w:r>
    </w:p>
    <w:p w14:paraId="06B7C5C4" w14:textId="77777777" w:rsidR="00387563" w:rsidRDefault="00387563" w:rsidP="00222A1A">
      <w:pPr>
        <w:autoSpaceDE w:val="0"/>
        <w:autoSpaceDN w:val="0"/>
        <w:adjustRightInd w:val="0"/>
        <w:jc w:val="both"/>
        <w:rPr>
          <w:rFonts w:asciiTheme="majorHAnsi" w:hAnsiTheme="majorHAnsi"/>
        </w:rPr>
      </w:pPr>
    </w:p>
    <w:p w14:paraId="0D1A0C03" w14:textId="77777777" w:rsidR="002403C2" w:rsidRDefault="002403C2" w:rsidP="00222A1A">
      <w:pPr>
        <w:autoSpaceDE w:val="0"/>
        <w:autoSpaceDN w:val="0"/>
        <w:adjustRightInd w:val="0"/>
        <w:jc w:val="both"/>
        <w:rPr>
          <w:rFonts w:asciiTheme="majorHAnsi" w:hAnsiTheme="majorHAnsi"/>
        </w:rPr>
      </w:pPr>
    </w:p>
    <w:p w14:paraId="0737C3E1" w14:textId="6F7992BE" w:rsidR="00387563" w:rsidRDefault="00387563"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387563">
        <w:rPr>
          <w:rFonts w:asciiTheme="majorHAnsi" w:hAnsiTheme="majorHAnsi"/>
          <w:b/>
        </w:rPr>
        <w:t>COMPANHIA OPERACIONAL DE DESENVOLVIMENTO, SANEAMENTO E AÇÕES URBANAS – CODAU AUTARQUIA MUNICIPAL, INSCRITO NO CNPJ/MF. SOB O Nº 25.433.004/0001-94</w:t>
      </w:r>
    </w:p>
    <w:p w14:paraId="228497A4" w14:textId="492C24D1" w:rsidR="002403C2" w:rsidRDefault="00387563" w:rsidP="00222A1A">
      <w:pPr>
        <w:autoSpaceDE w:val="0"/>
        <w:autoSpaceDN w:val="0"/>
        <w:adjustRightInd w:val="0"/>
        <w:jc w:val="both"/>
        <w:rPr>
          <w:rFonts w:asciiTheme="majorHAnsi" w:hAnsiTheme="majorHAnsi"/>
        </w:rPr>
      </w:pPr>
      <w:r>
        <w:rPr>
          <w:rFonts w:asciiTheme="majorHAnsi" w:hAnsiTheme="majorHAnsi"/>
        </w:rPr>
        <w:t>I</w:t>
      </w:r>
      <w:r w:rsidR="002403C2" w:rsidRPr="00387563">
        <w:rPr>
          <w:rFonts w:asciiTheme="majorHAnsi" w:hAnsiTheme="majorHAnsi"/>
        </w:rPr>
        <w:t>sento de inscrição estadual, com sede Administrativa na Avenida da Saudade nº 755, Bairro Santa Marta, na cidade de Uberaba/MG, torna público, para conhecimento dos interessados, na forma da Lei Federal de n° 8.666, de 21 de junho de 1.993 e alterações posteriores, realizará licitação, sob o número de ordem 003/2020, na modalidade de CON- CORRÊNCIA, do tipo</w:t>
      </w:r>
      <w:r>
        <w:rPr>
          <w:rFonts w:asciiTheme="majorHAnsi" w:hAnsiTheme="majorHAnsi"/>
        </w:rPr>
        <w:t xml:space="preserve"> </w:t>
      </w:r>
      <w:r w:rsidR="002403C2" w:rsidRPr="00387563">
        <w:rPr>
          <w:rFonts w:asciiTheme="majorHAnsi" w:hAnsiTheme="majorHAnsi"/>
        </w:rPr>
        <w:t xml:space="preserve">“menor preço global sobre regime de empreitada por preços unitários”. Objeto: contratação de empresa de engenharia especializada para execução de obras </w:t>
      </w:r>
      <w:r>
        <w:rPr>
          <w:rFonts w:asciiTheme="majorHAnsi" w:hAnsiTheme="majorHAnsi"/>
        </w:rPr>
        <w:t>de engenharia e serviços técni</w:t>
      </w:r>
      <w:r w:rsidR="002403C2" w:rsidRPr="00387563">
        <w:rPr>
          <w:rFonts w:asciiTheme="majorHAnsi" w:hAnsiTheme="majorHAnsi"/>
        </w:rPr>
        <w:t>cos complementares, para ampliação do Centro de Reservação II, em atendimento à solicitação da – Diretoria de Desenvolvimento e Sane- amento. As despesas decorrentes do objeto desta licitação serão 95% provenientes de recursos Federais e 5% recursos próprios. Os interessa- dos em adquirir cópia do Edital e seus anexos, poderão retirá-lo, a partir do dia 09 de novembro de 2020 na Sede Administrativa do CODAU, na Seção de Licitações, ou pelo site: “www.codau.com.br”.</w:t>
      </w:r>
      <w:r w:rsidR="009E59D5">
        <w:rPr>
          <w:rFonts w:asciiTheme="majorHAnsi" w:hAnsiTheme="majorHAnsi"/>
        </w:rPr>
        <w:t xml:space="preserve"> </w:t>
      </w:r>
      <w:r w:rsidR="002403C2" w:rsidRPr="00387563">
        <w:rPr>
          <w:rFonts w:asciiTheme="majorHAnsi" w:hAnsiTheme="majorHAnsi"/>
        </w:rPr>
        <w:t xml:space="preserve">Abertura da sessão da concorrência e credenciamento dos licitantes será dia 08 </w:t>
      </w:r>
      <w:r>
        <w:rPr>
          <w:rFonts w:asciiTheme="majorHAnsi" w:hAnsiTheme="majorHAnsi"/>
        </w:rPr>
        <w:t>de dezembro de 2020 às 09:00</w:t>
      </w:r>
      <w:r w:rsidR="002403C2" w:rsidRPr="00387563">
        <w:rPr>
          <w:rFonts w:asciiTheme="majorHAnsi" w:hAnsiTheme="majorHAnsi"/>
        </w:rPr>
        <w:t xml:space="preserve">: Telefones: (34) 3318-6037/6036 e e-mail: licitacao@codau.com.br, ou visite o sitio do CODAU: </w:t>
      </w:r>
      <w:hyperlink r:id="rId35" w:history="1">
        <w:r w:rsidRPr="00477D91">
          <w:rPr>
            <w:rStyle w:val="Hyperlink"/>
            <w:rFonts w:asciiTheme="majorHAnsi" w:hAnsiTheme="majorHAnsi"/>
          </w:rPr>
          <w:t>www.codau.com.br</w:t>
        </w:r>
      </w:hyperlink>
      <w:r w:rsidR="002403C2" w:rsidRPr="00387563">
        <w:rPr>
          <w:rFonts w:asciiTheme="majorHAnsi" w:hAnsiTheme="majorHAnsi"/>
        </w:rPr>
        <w:t>.</w:t>
      </w:r>
      <w:r>
        <w:rPr>
          <w:rFonts w:asciiTheme="majorHAnsi" w:hAnsiTheme="majorHAnsi"/>
        </w:rPr>
        <w:t xml:space="preserve"> </w:t>
      </w:r>
    </w:p>
    <w:p w14:paraId="53BA42B9" w14:textId="77777777" w:rsidR="002403C2" w:rsidRDefault="002403C2" w:rsidP="00222A1A">
      <w:pPr>
        <w:autoSpaceDE w:val="0"/>
        <w:autoSpaceDN w:val="0"/>
        <w:adjustRightInd w:val="0"/>
        <w:jc w:val="both"/>
        <w:rPr>
          <w:rFonts w:asciiTheme="majorHAnsi" w:hAnsiTheme="majorHAnsi"/>
        </w:rPr>
      </w:pPr>
    </w:p>
    <w:p w14:paraId="776343E4" w14:textId="77777777" w:rsidR="00B179D4" w:rsidRDefault="00B179D4" w:rsidP="00222A1A">
      <w:pPr>
        <w:autoSpaceDE w:val="0"/>
        <w:autoSpaceDN w:val="0"/>
        <w:adjustRightInd w:val="0"/>
        <w:jc w:val="both"/>
        <w:rPr>
          <w:rFonts w:asciiTheme="majorHAnsi" w:hAnsiTheme="majorHAnsi"/>
        </w:rPr>
      </w:pPr>
    </w:p>
    <w:p w14:paraId="6DF3D8AA" w14:textId="77777777" w:rsidR="00B179D4" w:rsidRPr="00B179D4" w:rsidRDefault="00B179D4"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MUNICIPAL DE CAMANDUCAIA – MG AVISO DE LICITAÇÃO – Proc.32</w:t>
      </w:r>
      <w:r w:rsidRPr="00B179D4">
        <w:rPr>
          <w:rFonts w:asciiTheme="majorHAnsi" w:hAnsiTheme="majorHAnsi"/>
          <w:b/>
        </w:rPr>
        <w:t>2/20–Tomada de Preços–nº 041/20</w:t>
      </w:r>
    </w:p>
    <w:p w14:paraId="36306BED" w14:textId="766945ED" w:rsidR="00B179D4" w:rsidRDefault="00B179D4" w:rsidP="00222A1A">
      <w:pPr>
        <w:autoSpaceDE w:val="0"/>
        <w:autoSpaceDN w:val="0"/>
        <w:adjustRightInd w:val="0"/>
        <w:jc w:val="both"/>
        <w:rPr>
          <w:rFonts w:asciiTheme="majorHAnsi" w:hAnsiTheme="majorHAnsi"/>
        </w:rPr>
      </w:pPr>
      <w:r>
        <w:rPr>
          <w:rFonts w:asciiTheme="majorHAnsi" w:hAnsiTheme="majorHAnsi"/>
        </w:rPr>
        <w:t>T</w:t>
      </w:r>
      <w:r w:rsidRPr="00B179D4">
        <w:rPr>
          <w:rFonts w:asciiTheme="majorHAnsi" w:hAnsiTheme="majorHAnsi"/>
        </w:rPr>
        <w:t>ipo: Menor Preço Global–Regime de Execução: Empreitada por Preço Global. Objeto: Contratação de empresa especializada para realizar a construção de consultório no Bairro Melhoramentos.</w:t>
      </w:r>
      <w:r>
        <w:rPr>
          <w:rFonts w:asciiTheme="majorHAnsi" w:hAnsiTheme="majorHAnsi"/>
        </w:rPr>
        <w:t xml:space="preserve"> </w:t>
      </w:r>
      <w:r w:rsidRPr="00B179D4">
        <w:rPr>
          <w:rFonts w:asciiTheme="majorHAnsi" w:hAnsiTheme="majorHAnsi"/>
        </w:rPr>
        <w:t xml:space="preserve">Visita Técnica dia 19/11/2020, às 08h30 ou por agendamento –Abertura e Entrega dos Envelopes de Habilitação e Proposta dia 24/11/2020 até as 09:00 horas; Abertura dia 24/11/2020 ás 09:00 horas – Informações ou retirada do Edital na Prefeitura ou no </w:t>
      </w:r>
      <w:hyperlink r:id="rId36" w:history="1">
        <w:r w:rsidRPr="00477D91">
          <w:rPr>
            <w:rStyle w:val="Hyperlink"/>
            <w:rFonts w:asciiTheme="majorHAnsi" w:hAnsiTheme="majorHAnsi"/>
          </w:rPr>
          <w:t>www.camanducaia.gov.br</w:t>
        </w:r>
      </w:hyperlink>
      <w:r>
        <w:rPr>
          <w:rFonts w:asciiTheme="majorHAnsi" w:hAnsiTheme="majorHAnsi"/>
        </w:rPr>
        <w:t xml:space="preserve">. </w:t>
      </w:r>
    </w:p>
    <w:p w14:paraId="494874F5" w14:textId="39876EDB" w:rsidR="00B179D4" w:rsidRPr="00B179D4" w:rsidRDefault="00B179D4" w:rsidP="00FE66D8">
      <w:pPr>
        <w:autoSpaceDE w:val="0"/>
        <w:autoSpaceDN w:val="0"/>
        <w:adjustRightInd w:val="0"/>
        <w:jc w:val="both"/>
        <w:rPr>
          <w:rFonts w:asciiTheme="majorHAnsi" w:hAnsiTheme="majorHAnsi"/>
        </w:rPr>
      </w:pPr>
      <w:r>
        <w:rPr>
          <w:rFonts w:asciiTheme="majorHAnsi" w:hAnsiTheme="majorHAnsi"/>
        </w:rPr>
        <w:t xml:space="preserve"> </w:t>
      </w:r>
    </w:p>
    <w:p w14:paraId="2C1687C4" w14:textId="77777777" w:rsidR="00B179D4" w:rsidRDefault="00B179D4" w:rsidP="00FE66D8">
      <w:pPr>
        <w:autoSpaceDE w:val="0"/>
        <w:autoSpaceDN w:val="0"/>
        <w:adjustRightInd w:val="0"/>
        <w:jc w:val="both"/>
        <w:rPr>
          <w:rFonts w:ascii="Wingdings" w:hAnsi="Wingdings"/>
          <w:b/>
          <w:spacing w:val="6"/>
        </w:rPr>
      </w:pPr>
    </w:p>
    <w:p w14:paraId="3147930A" w14:textId="3DD22C07" w:rsidR="00342290" w:rsidRPr="00644BEE" w:rsidRDefault="000B3613" w:rsidP="00FE66D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005A45A0" w:rsidRPr="000B3613">
        <w:rPr>
          <w:rFonts w:asciiTheme="majorHAnsi" w:hAnsiTheme="majorHAnsi"/>
          <w:b/>
        </w:rPr>
        <w:t xml:space="preserve">DE </w:t>
      </w:r>
      <w:r w:rsidR="00644BEE" w:rsidRPr="00644BEE">
        <w:rPr>
          <w:rFonts w:asciiTheme="majorHAnsi" w:hAnsiTheme="majorHAnsi"/>
          <w:b/>
        </w:rPr>
        <w:t xml:space="preserve">CARMO DO PARANAÍBAMG – PROCESSO LICITATÓRIO N° 105/2020 - TOMADA DE PREÇOS N° 010/2020 </w:t>
      </w:r>
    </w:p>
    <w:p w14:paraId="2D32DFDD" w14:textId="212B22D7" w:rsidR="00536663" w:rsidRDefault="00536663" w:rsidP="00FE66D8">
      <w:pPr>
        <w:autoSpaceDE w:val="0"/>
        <w:autoSpaceDN w:val="0"/>
        <w:adjustRightInd w:val="0"/>
        <w:jc w:val="both"/>
        <w:rPr>
          <w:rFonts w:asciiTheme="majorHAnsi" w:hAnsiTheme="majorHAnsi"/>
        </w:rPr>
      </w:pPr>
      <w:r w:rsidRPr="001F6A0E">
        <w:rPr>
          <w:rFonts w:asciiTheme="majorHAnsi" w:hAnsiTheme="majorHAnsi"/>
        </w:rPr>
        <w:t xml:space="preserve">Objeto: É objeto da presente licitação a contratação de empresa especializada para reforma e ampliação da Escola Dr. Júlio do Couto Gontijo, com fornecimento de todo material, ferramentas, equipamentos e mão de obra necessária para a execução dos serviços, sob regime de empreitada por preço global, conforme planilha, projetos e memorial descritivo. PROTOCOLO DOS ENVELOPES: até as 13h00min do dia 26/11/2020. CREDENCIAMENTO: a partir das 13h10min. SESSÃO PÚBLICA: após credenciamento. LOCAL: Sala de Licitações da Prefeitura Municipal de Carmo do Paranaíba, localizado à Praça Misael Luiz de Carvalho, n° 84, Carmo do Paranaíba. Cópia do edital e informações complementares poderão ser obtidas no endereço acima ou pelos telefones (34) 3851-9812, das 12:00 às 17:00 horas, em dias úteis ou ainda pelo site: </w:t>
      </w:r>
      <w:hyperlink r:id="rId37" w:history="1">
        <w:r w:rsidR="00644BEE" w:rsidRPr="00477D91">
          <w:rPr>
            <w:rStyle w:val="Hyperlink"/>
            <w:rFonts w:asciiTheme="majorHAnsi" w:hAnsiTheme="majorHAnsi"/>
          </w:rPr>
          <w:t>www.carmodoparanaiba.mg.gov.br</w:t>
        </w:r>
      </w:hyperlink>
      <w:r w:rsidRPr="001F6A0E">
        <w:rPr>
          <w:rFonts w:asciiTheme="majorHAnsi" w:hAnsiTheme="majorHAnsi"/>
        </w:rPr>
        <w:t>.</w:t>
      </w:r>
      <w:r w:rsidR="00644BEE">
        <w:rPr>
          <w:rFonts w:asciiTheme="majorHAnsi" w:hAnsiTheme="majorHAnsi"/>
        </w:rPr>
        <w:t xml:space="preserve"> </w:t>
      </w:r>
    </w:p>
    <w:p w14:paraId="0F059747" w14:textId="77777777" w:rsidR="00FE66D8" w:rsidRDefault="00FE66D8" w:rsidP="00FE66D8">
      <w:pPr>
        <w:autoSpaceDE w:val="0"/>
        <w:autoSpaceDN w:val="0"/>
        <w:adjustRightInd w:val="0"/>
        <w:jc w:val="both"/>
        <w:rPr>
          <w:rFonts w:asciiTheme="majorHAnsi" w:hAnsiTheme="majorHAnsi"/>
        </w:rPr>
      </w:pPr>
    </w:p>
    <w:p w14:paraId="410CED2D" w14:textId="77777777" w:rsidR="001F6A0E" w:rsidRDefault="001F6A0E" w:rsidP="00FE66D8">
      <w:pPr>
        <w:autoSpaceDE w:val="0"/>
        <w:autoSpaceDN w:val="0"/>
        <w:adjustRightInd w:val="0"/>
        <w:jc w:val="both"/>
        <w:rPr>
          <w:rFonts w:asciiTheme="majorHAnsi" w:hAnsiTheme="majorHAnsi"/>
        </w:rPr>
      </w:pPr>
    </w:p>
    <w:p w14:paraId="426ABFFD" w14:textId="51D0FE4F" w:rsidR="00342290" w:rsidRDefault="00644BEE" w:rsidP="00FE66D8">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Pr="000B3613">
        <w:rPr>
          <w:rFonts w:asciiTheme="majorHAnsi" w:hAnsiTheme="majorHAnsi"/>
          <w:b/>
        </w:rPr>
        <w:t xml:space="preserve">DE </w:t>
      </w:r>
      <w:r w:rsidR="002652C5" w:rsidRPr="00644BEE">
        <w:rPr>
          <w:rFonts w:asciiTheme="majorHAnsi" w:hAnsiTheme="majorHAnsi"/>
          <w:b/>
        </w:rPr>
        <w:t>CONTAGEM AVISO DE LICITAÇÃO RDC PRESENCIAL Nº 4/2020</w:t>
      </w:r>
      <w:r w:rsidR="002652C5" w:rsidRPr="001F6A0E">
        <w:rPr>
          <w:rFonts w:asciiTheme="majorHAnsi" w:hAnsiTheme="majorHAnsi"/>
        </w:rPr>
        <w:t xml:space="preserve"> </w:t>
      </w:r>
    </w:p>
    <w:p w14:paraId="45EB4A8C" w14:textId="736BDDCB" w:rsidR="002652C5" w:rsidRDefault="002652C5" w:rsidP="00FE66D8">
      <w:pPr>
        <w:autoSpaceDE w:val="0"/>
        <w:autoSpaceDN w:val="0"/>
        <w:adjustRightInd w:val="0"/>
        <w:jc w:val="both"/>
        <w:rPr>
          <w:rFonts w:asciiTheme="majorHAnsi" w:hAnsiTheme="majorHAnsi"/>
        </w:rPr>
      </w:pPr>
      <w:r w:rsidRPr="001F6A0E">
        <w:rPr>
          <w:rFonts w:asciiTheme="majorHAnsi" w:hAnsiTheme="majorHAnsi"/>
        </w:rPr>
        <w:t xml:space="preserve">A Prefeitura Municipal de Contagem, por meio da Secretaria Municipal de Obras e Serviços Urbanos (SEMOBS), torna público, para conhecimento dos interessados, que fará realizar licitação na seguinte modalidade: RDC PRESENCIAL N. 004/2020 - PA 160/2020, tipo Maior Desconto, para contratação de empresa de engenharia, pelo regime de empreitada, por preços unitários, obras de implantação da pista de caminhada na Av. Prefeito Gil Diniz, no Bairro Fonte Grande, Contagem/MG, com entrega do envelope de proposta até às 09:00 (nove horas) do dia 14 (quatorze) de dezembro de 2020. Os interessados poderão ler e obter o texto integral deste Edital e seus anexos, que estarão disponíveis a partir do dia 12 (doze) de novembro de 2020, no site </w:t>
      </w:r>
      <w:hyperlink r:id="rId38" w:history="1">
        <w:r w:rsidR="00FB7914" w:rsidRPr="00477D91">
          <w:rPr>
            <w:rStyle w:val="Hyperlink"/>
            <w:rFonts w:asciiTheme="majorHAnsi" w:hAnsiTheme="majorHAnsi"/>
          </w:rPr>
          <w:t>www.contagem.mg.gov.br/licitações</w:t>
        </w:r>
      </w:hyperlink>
      <w:r w:rsidR="00FB7914">
        <w:rPr>
          <w:rFonts w:asciiTheme="majorHAnsi" w:hAnsiTheme="majorHAnsi"/>
        </w:rPr>
        <w:t xml:space="preserve"> </w:t>
      </w:r>
      <w:r w:rsidRPr="001F6A0E">
        <w:rPr>
          <w:rFonts w:asciiTheme="majorHAnsi" w:hAnsiTheme="majorHAnsi"/>
        </w:rPr>
        <w:t>devendo o interessado preencher seus dados para a retirada do mesmo ou na sala da Comissão Permanente de Licitação, da Secretaria Municipal de Obras e Serviços Urbanos (SEMOBS), situada à rua Madre Margherita Fontanaresa, 432, 3º andar - Bairro Eldorado - Contagem/MG, tel.: (0**31) 3391.9352 e 99317.4636, de segunda à sexta-feira, no horário de 8:00 às 13:00 horas,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-mail e nome da pessoa para contato.</w:t>
      </w:r>
    </w:p>
    <w:p w14:paraId="6E97AF21" w14:textId="77777777" w:rsidR="002652C5" w:rsidRDefault="002652C5" w:rsidP="00FE66D8">
      <w:pPr>
        <w:autoSpaceDE w:val="0"/>
        <w:autoSpaceDN w:val="0"/>
        <w:adjustRightInd w:val="0"/>
        <w:jc w:val="both"/>
        <w:rPr>
          <w:rFonts w:asciiTheme="majorHAnsi" w:hAnsiTheme="majorHAnsi"/>
        </w:rPr>
      </w:pPr>
    </w:p>
    <w:p w14:paraId="793B8047" w14:textId="77777777" w:rsidR="00B179D4" w:rsidRDefault="00B179D4" w:rsidP="00FE66D8">
      <w:pPr>
        <w:autoSpaceDE w:val="0"/>
        <w:autoSpaceDN w:val="0"/>
        <w:adjustRightInd w:val="0"/>
        <w:jc w:val="both"/>
        <w:rPr>
          <w:rFonts w:asciiTheme="majorHAnsi" w:hAnsiTheme="majorHAnsi"/>
        </w:rPr>
      </w:pPr>
    </w:p>
    <w:p w14:paraId="10FD7A7C" w14:textId="6D0DF25B" w:rsidR="00B179D4" w:rsidRPr="00B179D4" w:rsidRDefault="00B179D4" w:rsidP="00FE66D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B179D4">
        <w:rPr>
          <w:rFonts w:asciiTheme="majorHAnsi" w:hAnsiTheme="majorHAnsi"/>
          <w:b/>
        </w:rPr>
        <w:t>MUNICIPAL DE CRUZÍLIA, PR 0096/2020 TOMADA DE PREÇOS Nº 004/2020</w:t>
      </w:r>
    </w:p>
    <w:p w14:paraId="7AB5299D" w14:textId="2F120F45" w:rsidR="00B179D4" w:rsidRPr="00B179D4" w:rsidRDefault="00B179D4" w:rsidP="00FE66D8">
      <w:pPr>
        <w:autoSpaceDE w:val="0"/>
        <w:autoSpaceDN w:val="0"/>
        <w:adjustRightInd w:val="0"/>
        <w:jc w:val="both"/>
        <w:rPr>
          <w:rFonts w:asciiTheme="majorHAnsi" w:hAnsiTheme="majorHAnsi"/>
        </w:rPr>
      </w:pPr>
      <w:r>
        <w:rPr>
          <w:rFonts w:asciiTheme="majorHAnsi" w:hAnsiTheme="majorHAnsi"/>
        </w:rPr>
        <w:t>P</w:t>
      </w:r>
      <w:r w:rsidRPr="00B179D4">
        <w:rPr>
          <w:rFonts w:asciiTheme="majorHAnsi" w:hAnsiTheme="majorHAnsi"/>
        </w:rPr>
        <w:t xml:space="preserve">ara a realização da conclusão da Construção da UBS Rural. Os envelopes de documentos e propostas deverão ser entregues à CPL até as 09:00 h do dia25 de novembro de 2020, no Departamento de Licitações do Município de Cruzília MG. </w:t>
      </w:r>
    </w:p>
    <w:p w14:paraId="096ADC82" w14:textId="77777777" w:rsidR="00B179D4" w:rsidRPr="00B179D4" w:rsidRDefault="00B179D4" w:rsidP="00FE66D8">
      <w:pPr>
        <w:autoSpaceDE w:val="0"/>
        <w:autoSpaceDN w:val="0"/>
        <w:adjustRightInd w:val="0"/>
        <w:jc w:val="both"/>
        <w:rPr>
          <w:rFonts w:asciiTheme="majorHAnsi" w:hAnsiTheme="majorHAnsi"/>
        </w:rPr>
      </w:pPr>
    </w:p>
    <w:p w14:paraId="64890E0C" w14:textId="77777777" w:rsidR="00B179D4" w:rsidRDefault="00B179D4" w:rsidP="00FE66D8">
      <w:pPr>
        <w:autoSpaceDE w:val="0"/>
        <w:autoSpaceDN w:val="0"/>
        <w:adjustRightInd w:val="0"/>
        <w:jc w:val="both"/>
        <w:rPr>
          <w:rFonts w:ascii="Wingdings" w:hAnsi="Wingdings"/>
          <w:b/>
          <w:spacing w:val="6"/>
        </w:rPr>
      </w:pPr>
    </w:p>
    <w:p w14:paraId="7A6B1069" w14:textId="57416773" w:rsidR="00342290" w:rsidRPr="00644BEE" w:rsidRDefault="00644BEE" w:rsidP="00FE66D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Pr="000B3613">
        <w:rPr>
          <w:rFonts w:asciiTheme="majorHAnsi" w:hAnsiTheme="majorHAnsi"/>
          <w:b/>
        </w:rPr>
        <w:t>DE</w:t>
      </w:r>
      <w:r w:rsidR="007804FA" w:rsidRPr="001F6A0E">
        <w:rPr>
          <w:rFonts w:asciiTheme="majorHAnsi" w:hAnsiTheme="majorHAnsi"/>
        </w:rPr>
        <w:t xml:space="preserve"> </w:t>
      </w:r>
      <w:r w:rsidRPr="00644BEE">
        <w:rPr>
          <w:rFonts w:asciiTheme="majorHAnsi" w:hAnsiTheme="majorHAnsi"/>
          <w:b/>
        </w:rPr>
        <w:t xml:space="preserve">PESCADOR SETOR DE LICITAÇÃO AVISO DE ABERTURA DE EDITAL </w:t>
      </w:r>
      <w:r w:rsidR="00756751">
        <w:rPr>
          <w:rFonts w:asciiTheme="majorHAnsi" w:hAnsiTheme="majorHAnsi"/>
          <w:b/>
        </w:rPr>
        <w:t>-</w:t>
      </w:r>
      <w:r w:rsidRPr="00644BEE">
        <w:rPr>
          <w:rFonts w:asciiTheme="majorHAnsi" w:hAnsiTheme="majorHAnsi"/>
          <w:b/>
        </w:rPr>
        <w:t xml:space="preserve"> TOMADA DE PREÇOS Nº 02/2020 PROCESSO LICITATÓRIO N° 035/2020. </w:t>
      </w:r>
    </w:p>
    <w:p w14:paraId="29871A52" w14:textId="32E76BAE" w:rsidR="007804FA" w:rsidRPr="001F6A0E" w:rsidRDefault="007804FA" w:rsidP="00FE66D8">
      <w:pPr>
        <w:autoSpaceDE w:val="0"/>
        <w:autoSpaceDN w:val="0"/>
        <w:adjustRightInd w:val="0"/>
        <w:jc w:val="both"/>
        <w:rPr>
          <w:rFonts w:asciiTheme="majorHAnsi" w:hAnsiTheme="majorHAnsi"/>
        </w:rPr>
      </w:pPr>
      <w:r w:rsidRPr="001F6A0E">
        <w:rPr>
          <w:rFonts w:asciiTheme="majorHAnsi" w:hAnsiTheme="majorHAnsi"/>
        </w:rPr>
        <w:t>Objeto: Contratação de Empresa sob o regime de execução de menor preço por Empreitada global, para a Execução de Pavimentação Asfáltica em CBUQ –Concreto Betuminoso Usinado a Quente em Ruas com Blocket no Município de Pescador- Local: Trecho parte da Rua: Henrique Alves Batista, em conformidade com as planilhas e projetos anexos.</w:t>
      </w:r>
      <w:r w:rsidR="000F36D5">
        <w:rPr>
          <w:rFonts w:asciiTheme="majorHAnsi" w:hAnsiTheme="majorHAnsi"/>
        </w:rPr>
        <w:t xml:space="preserve"> Abertura: 24/11/2020 às 09:00. </w:t>
      </w:r>
    </w:p>
    <w:p w14:paraId="1738A185" w14:textId="77777777" w:rsidR="007804FA" w:rsidRDefault="007804FA" w:rsidP="00FE66D8">
      <w:pPr>
        <w:autoSpaceDE w:val="0"/>
        <w:autoSpaceDN w:val="0"/>
        <w:adjustRightInd w:val="0"/>
        <w:jc w:val="both"/>
        <w:rPr>
          <w:rFonts w:asciiTheme="majorHAnsi" w:hAnsiTheme="majorHAnsi"/>
        </w:rPr>
      </w:pPr>
    </w:p>
    <w:p w14:paraId="3D8D3A4C" w14:textId="77777777" w:rsidR="009E59D5" w:rsidRDefault="009E59D5" w:rsidP="00FE66D8">
      <w:pPr>
        <w:autoSpaceDE w:val="0"/>
        <w:autoSpaceDN w:val="0"/>
        <w:adjustRightInd w:val="0"/>
        <w:jc w:val="both"/>
        <w:rPr>
          <w:rFonts w:asciiTheme="majorHAnsi" w:hAnsiTheme="majorHAnsi"/>
        </w:rPr>
      </w:pPr>
    </w:p>
    <w:p w14:paraId="04195F80" w14:textId="7ACA9480" w:rsidR="00E62F22" w:rsidRPr="00E62F22" w:rsidRDefault="00387563" w:rsidP="00FE66D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2403C2" w:rsidRPr="00E62F22">
        <w:rPr>
          <w:rFonts w:asciiTheme="majorHAnsi" w:hAnsiTheme="majorHAnsi"/>
          <w:b/>
        </w:rPr>
        <w:t xml:space="preserve">PREFEITURA MUNICIPAL DE SANTA CRUZ DE SALINAS/MG TOMADA DE PREÇO Nº 006/2020 </w:t>
      </w:r>
    </w:p>
    <w:p w14:paraId="3493ACC3" w14:textId="5C7163A0" w:rsidR="002403C2" w:rsidRPr="00E62F22" w:rsidRDefault="002403C2" w:rsidP="00FE66D8">
      <w:pPr>
        <w:autoSpaceDE w:val="0"/>
        <w:autoSpaceDN w:val="0"/>
        <w:adjustRightInd w:val="0"/>
        <w:jc w:val="both"/>
        <w:rPr>
          <w:rFonts w:asciiTheme="majorHAnsi" w:hAnsiTheme="majorHAnsi"/>
        </w:rPr>
      </w:pPr>
      <w:r w:rsidRPr="00E62F22">
        <w:rPr>
          <w:rFonts w:asciiTheme="majorHAnsi" w:hAnsiTheme="majorHAnsi"/>
        </w:rPr>
        <w:t>A Prefeitura Municipal de Santa Cruz de Salinas/MG, torna público aos interessados a realização de licitação na modalidade Tomada de Preço Nº. 006/2020, tipo menor preço por lote, objeto contratação de empresa para execução de obras de construção de passagem molhada, pavimentação urbana, reforma de quadra poliesportiva e reforma de UBS. Entrega dos envelopes será realizado às 09:00 horas do dia 24 de novembro de 2020. Informações bem como edital, através do telefone nº 033 3753-9000 ou pelo e-m</w:t>
      </w:r>
      <w:r w:rsidR="00E62F22">
        <w:rPr>
          <w:rFonts w:asciiTheme="majorHAnsi" w:hAnsiTheme="majorHAnsi"/>
        </w:rPr>
        <w:t xml:space="preserve">ail </w:t>
      </w:r>
      <w:hyperlink r:id="rId39" w:history="1">
        <w:r w:rsidR="00E62F22" w:rsidRPr="00477D91">
          <w:rPr>
            <w:rStyle w:val="Hyperlink"/>
            <w:rFonts w:asciiTheme="majorHAnsi" w:hAnsiTheme="majorHAnsi"/>
          </w:rPr>
          <w:t>licitasantacruz@hotmail.com</w:t>
        </w:r>
      </w:hyperlink>
      <w:r w:rsidR="00E62F22">
        <w:rPr>
          <w:rFonts w:asciiTheme="majorHAnsi" w:hAnsiTheme="majorHAnsi"/>
        </w:rPr>
        <w:t xml:space="preserve">. </w:t>
      </w:r>
    </w:p>
    <w:p w14:paraId="5881D1B2" w14:textId="77777777" w:rsidR="002403C2" w:rsidRDefault="002403C2" w:rsidP="00FE66D8">
      <w:pPr>
        <w:autoSpaceDE w:val="0"/>
        <w:autoSpaceDN w:val="0"/>
        <w:adjustRightInd w:val="0"/>
        <w:jc w:val="both"/>
        <w:rPr>
          <w:rFonts w:asciiTheme="majorHAnsi" w:hAnsiTheme="majorHAnsi"/>
        </w:rPr>
      </w:pPr>
    </w:p>
    <w:p w14:paraId="4469CD07" w14:textId="77777777" w:rsidR="002403C2" w:rsidRDefault="002403C2" w:rsidP="00FE66D8">
      <w:pPr>
        <w:autoSpaceDE w:val="0"/>
        <w:autoSpaceDN w:val="0"/>
        <w:adjustRightInd w:val="0"/>
        <w:jc w:val="both"/>
        <w:rPr>
          <w:rFonts w:asciiTheme="majorHAnsi" w:hAnsiTheme="majorHAnsi"/>
        </w:rPr>
      </w:pPr>
    </w:p>
    <w:p w14:paraId="03A0C37B" w14:textId="356B91F1" w:rsidR="00E62F22" w:rsidRPr="00E62F22" w:rsidRDefault="00387563" w:rsidP="00FE66D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2403C2" w:rsidRPr="00E62F22">
        <w:rPr>
          <w:rFonts w:asciiTheme="majorHAnsi" w:hAnsiTheme="majorHAnsi"/>
          <w:b/>
        </w:rPr>
        <w:t xml:space="preserve">PREFEITURA MUNICIPAL DE UBERLÂNDIA MG C.P 554/2020. </w:t>
      </w:r>
    </w:p>
    <w:p w14:paraId="29EB5F15" w14:textId="4977EB99" w:rsidR="002403C2" w:rsidRDefault="002403C2" w:rsidP="00FE66D8">
      <w:pPr>
        <w:autoSpaceDE w:val="0"/>
        <w:autoSpaceDN w:val="0"/>
        <w:adjustRightInd w:val="0"/>
        <w:jc w:val="both"/>
        <w:rPr>
          <w:rFonts w:asciiTheme="majorHAnsi" w:hAnsiTheme="majorHAnsi"/>
        </w:rPr>
      </w:pPr>
      <w:r w:rsidRPr="00E62F22">
        <w:rPr>
          <w:rFonts w:asciiTheme="majorHAnsi" w:hAnsiTheme="majorHAnsi"/>
        </w:rPr>
        <w:t>Aviso De Nova Data De Abertura.</w:t>
      </w:r>
      <w:r w:rsidR="00E62F22">
        <w:rPr>
          <w:rFonts w:asciiTheme="majorHAnsi" w:hAnsiTheme="majorHAnsi"/>
        </w:rPr>
        <w:t xml:space="preserve"> </w:t>
      </w:r>
      <w:r w:rsidR="00E62F22" w:rsidRPr="00E62F22">
        <w:rPr>
          <w:rFonts w:asciiTheme="majorHAnsi" w:hAnsiTheme="majorHAnsi"/>
        </w:rPr>
        <w:t>Concorrência</w:t>
      </w:r>
      <w:r w:rsidRPr="00E62F22">
        <w:rPr>
          <w:rFonts w:asciiTheme="majorHAnsi" w:hAnsiTheme="majorHAnsi"/>
        </w:rPr>
        <w:t xml:space="preserve"> Pública Nº. 554/2020.OBJETO: Contratação de prestadora de serviço contínuo de engenharia sanitária para manutenção e conservação, com poda de árvores e arbustos para desobstrução da iluminação pública, remoção de massa verde e resíduos vegetais, com carga, transporte, descarga e transbordo até o local indicado pela SMMASU para destinação final dos resíduos sólidos, com fornecimento de caminhões, equipamentos, maquinários, mão de obra e outros insumos.</w:t>
      </w:r>
      <w:r w:rsidR="00E62F22">
        <w:rPr>
          <w:rFonts w:asciiTheme="majorHAnsi" w:hAnsiTheme="majorHAnsi"/>
        </w:rPr>
        <w:t xml:space="preserve"> </w:t>
      </w:r>
      <w:r w:rsidRPr="00E62F22">
        <w:rPr>
          <w:rFonts w:asciiTheme="majorHAnsi" w:hAnsiTheme="majorHAnsi"/>
        </w:rPr>
        <w:t xml:space="preserve">O Secretário Municipal de Meio Ambiente e Serviços Urbanos, no uso de suas atribuições legais, torna público e para conhecimento das licitantes e de quem mais interessar possa, que devido à alteração do edital e, que a mesma influencia na elaboração da proposta a Entrega dos Envelopes e Sessão Pública para abertura no dia 14/12/2020 às 13:00 horas na Galeria Ido Finotti, situada na Av. Anselmo Alves dos Santos, 600, bairro Santa Mônica, Uberlândia/MG. A visita técnica será até 02 (dois) dias antes da abertura dos envelopes, conforme consta no edital. Informa ainda, que o detalhamento das alterações encontra-se no sítio da Prefeitura Municipal de Uberlândia no link Licitações, que será republicado com as devidas alterações, nos termos do §4º do art. 21 da Lei Federal nº 8.666/1993. </w:t>
      </w:r>
    </w:p>
    <w:p w14:paraId="45AB84CA" w14:textId="77777777" w:rsidR="002403C2" w:rsidRPr="001F6A0E" w:rsidRDefault="002403C2" w:rsidP="00FE66D8">
      <w:pPr>
        <w:autoSpaceDE w:val="0"/>
        <w:autoSpaceDN w:val="0"/>
        <w:adjustRightInd w:val="0"/>
        <w:jc w:val="both"/>
        <w:rPr>
          <w:rFonts w:asciiTheme="majorHAnsi" w:hAnsiTheme="majorHAnsi"/>
        </w:rPr>
      </w:pPr>
    </w:p>
    <w:p w14:paraId="729934E5" w14:textId="77777777" w:rsidR="007804FA" w:rsidRPr="001F6A0E" w:rsidRDefault="007804FA" w:rsidP="00FE66D8">
      <w:pPr>
        <w:autoSpaceDE w:val="0"/>
        <w:autoSpaceDN w:val="0"/>
        <w:adjustRightInd w:val="0"/>
        <w:jc w:val="both"/>
        <w:rPr>
          <w:rFonts w:asciiTheme="majorHAnsi" w:hAnsiTheme="majorHAnsi"/>
        </w:rPr>
      </w:pPr>
    </w:p>
    <w:p w14:paraId="52015C1D" w14:textId="18561E25" w:rsidR="00342290" w:rsidRDefault="00644BEE" w:rsidP="00FE66D8">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w:t>
      </w:r>
      <w:r w:rsidRPr="000B3613">
        <w:rPr>
          <w:rFonts w:asciiTheme="majorHAnsi" w:hAnsiTheme="majorHAnsi"/>
          <w:b/>
        </w:rPr>
        <w:t xml:space="preserve">DE </w:t>
      </w:r>
      <w:r w:rsidR="00536663" w:rsidRPr="00644BEE">
        <w:rPr>
          <w:rFonts w:asciiTheme="majorHAnsi" w:hAnsiTheme="majorHAnsi"/>
          <w:b/>
        </w:rPr>
        <w:t>VERÍSSIMO DEPARTAMENTO CONTABIL E FINANCEIRO AVISO DE LICITAÇÃO TOMADA DE PREÇO 06-2020 AVISO DE LICITAÇÃO TOMADA DE PREÇO Nº 006/2020.</w:t>
      </w:r>
      <w:r w:rsidR="00536663" w:rsidRPr="001F6A0E">
        <w:rPr>
          <w:rFonts w:asciiTheme="majorHAnsi" w:hAnsiTheme="majorHAnsi"/>
        </w:rPr>
        <w:t xml:space="preserve"> </w:t>
      </w:r>
    </w:p>
    <w:p w14:paraId="56661E91" w14:textId="6267BBD4" w:rsidR="00536663" w:rsidRDefault="00536663" w:rsidP="00FE66D8">
      <w:pPr>
        <w:autoSpaceDE w:val="0"/>
        <w:autoSpaceDN w:val="0"/>
        <w:adjustRightInd w:val="0"/>
        <w:jc w:val="both"/>
        <w:rPr>
          <w:rFonts w:asciiTheme="majorHAnsi" w:hAnsiTheme="majorHAnsi"/>
        </w:rPr>
      </w:pPr>
      <w:r w:rsidRPr="001F6A0E">
        <w:rPr>
          <w:rFonts w:asciiTheme="majorHAnsi" w:hAnsiTheme="majorHAnsi"/>
        </w:rPr>
        <w:t xml:space="preserve">O MUNICÍPIO DE VERÍSSIMO MG, torna público a quem interessar possa, que </w:t>
      </w:r>
      <w:r w:rsidR="0061763A" w:rsidRPr="001F6A0E">
        <w:rPr>
          <w:rFonts w:asciiTheme="majorHAnsi" w:hAnsiTheme="majorHAnsi"/>
        </w:rPr>
        <w:t>está</w:t>
      </w:r>
      <w:r w:rsidRPr="001F6A0E">
        <w:rPr>
          <w:rFonts w:asciiTheme="majorHAnsi" w:hAnsiTheme="majorHAnsi"/>
        </w:rPr>
        <w:t xml:space="preserve"> aberta licitação modalidade Tomada de Preço Nº 006/2020, a realizar-se no dia 26/11/2020, com recebimento dos envelopes de “HABILITAÇÃO” e “PROPOSTA”, até às 09horas. Constitui objeto da presente licitação, a contratação de empresa para Pavimentação Asfáltica em Vias Públicas, conforme Contrato de Repasse nº 897435/2019/MDR/CAIXA, que entre si fazem a União Federal, por intermédio do Ministério do Desenvolvimento Regional, Representado pela Caixa Econômica Federal e o Município de Veríssimo MG. Prazo de cadastramento dos interessados, o edital estará disponível junto ao site do Município de Verissimo MG, </w:t>
      </w:r>
      <w:hyperlink r:id="rId40" w:history="1">
        <w:r w:rsidR="00644BEE" w:rsidRPr="00477D91">
          <w:rPr>
            <w:rStyle w:val="Hyperlink"/>
            <w:rFonts w:asciiTheme="majorHAnsi" w:hAnsiTheme="majorHAnsi"/>
          </w:rPr>
          <w:t>www.verissimo.mg.gov.br/licitacao</w:t>
        </w:r>
      </w:hyperlink>
      <w:r w:rsidR="00644BEE">
        <w:rPr>
          <w:rFonts w:asciiTheme="majorHAnsi" w:hAnsiTheme="majorHAnsi"/>
        </w:rPr>
        <w:t xml:space="preserve"> </w:t>
      </w:r>
      <w:r w:rsidRPr="001F6A0E">
        <w:rPr>
          <w:rFonts w:asciiTheme="majorHAnsi" w:hAnsiTheme="majorHAnsi"/>
        </w:rPr>
        <w:t>ou no Setor de Licitação desta Prefeitura</w:t>
      </w:r>
      <w:r w:rsidR="00342290">
        <w:rPr>
          <w:rFonts w:asciiTheme="majorHAnsi" w:hAnsiTheme="majorHAnsi"/>
        </w:rPr>
        <w:t>.</w:t>
      </w:r>
    </w:p>
    <w:p w14:paraId="26AF889A" w14:textId="77777777" w:rsidR="00536663" w:rsidRDefault="00536663" w:rsidP="00FE66D8">
      <w:pPr>
        <w:autoSpaceDE w:val="0"/>
        <w:autoSpaceDN w:val="0"/>
        <w:adjustRightInd w:val="0"/>
        <w:jc w:val="both"/>
        <w:rPr>
          <w:rFonts w:asciiTheme="majorHAnsi" w:hAnsiTheme="majorHAnsi"/>
        </w:rPr>
      </w:pPr>
    </w:p>
    <w:p w14:paraId="08477D95" w14:textId="77777777" w:rsidR="00342290" w:rsidRDefault="00342290" w:rsidP="00FE66D8">
      <w:pPr>
        <w:autoSpaceDE w:val="0"/>
        <w:autoSpaceDN w:val="0"/>
        <w:adjustRightInd w:val="0"/>
        <w:jc w:val="both"/>
        <w:rPr>
          <w:rFonts w:asciiTheme="majorHAnsi" w:hAnsiTheme="majorHAnsi"/>
        </w:rPr>
      </w:pPr>
    </w:p>
    <w:p w14:paraId="7C47E471" w14:textId="5A2DA533" w:rsidR="00B179D4" w:rsidRPr="00B179D4" w:rsidRDefault="00B179D4" w:rsidP="00FE66D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B179D4">
        <w:rPr>
          <w:rFonts w:asciiTheme="majorHAnsi" w:hAnsiTheme="majorHAnsi"/>
          <w:b/>
        </w:rPr>
        <w:t>SAAE DE LAGOA DA PRATA-MG, Torna Público</w:t>
      </w:r>
      <w:r w:rsidRPr="00B179D4">
        <w:rPr>
          <w:rFonts w:asciiTheme="majorHAnsi" w:hAnsiTheme="majorHAnsi"/>
          <w:b/>
        </w:rPr>
        <w:t>: TOMADA DE PREÇOS Nº 001/2020</w:t>
      </w:r>
    </w:p>
    <w:p w14:paraId="6539FB7F" w14:textId="6D13CFC4" w:rsidR="00B179D4" w:rsidRDefault="00B179D4" w:rsidP="00FE66D8">
      <w:pPr>
        <w:autoSpaceDE w:val="0"/>
        <w:autoSpaceDN w:val="0"/>
        <w:adjustRightInd w:val="0"/>
        <w:jc w:val="both"/>
        <w:rPr>
          <w:rFonts w:asciiTheme="majorHAnsi" w:hAnsiTheme="majorHAnsi"/>
        </w:rPr>
      </w:pPr>
      <w:r w:rsidRPr="00B179D4">
        <w:rPr>
          <w:rFonts w:asciiTheme="majorHAnsi" w:hAnsiTheme="majorHAnsi"/>
        </w:rPr>
        <w:t>Objeto: Contratação de empresa especializada, para a execução de obras de Saneamento Básico. Data:24/11/20, sendo a entrega dos envelopes até às 9:00h e Abertura: 9:30h</w:t>
      </w:r>
      <w:r>
        <w:rPr>
          <w:rFonts w:asciiTheme="majorHAnsi" w:hAnsiTheme="majorHAnsi"/>
        </w:rPr>
        <w:t xml:space="preserve">. Edital: </w:t>
      </w:r>
      <w:hyperlink r:id="rId41" w:history="1">
        <w:r w:rsidRPr="00477D91">
          <w:rPr>
            <w:rStyle w:val="Hyperlink"/>
            <w:rFonts w:asciiTheme="majorHAnsi" w:hAnsiTheme="majorHAnsi"/>
          </w:rPr>
          <w:t>www.saaelp.mg.gov.br</w:t>
        </w:r>
      </w:hyperlink>
      <w:r>
        <w:rPr>
          <w:rFonts w:asciiTheme="majorHAnsi" w:hAnsiTheme="majorHAnsi"/>
        </w:rPr>
        <w:t xml:space="preserve">. </w:t>
      </w:r>
    </w:p>
    <w:p w14:paraId="7BBBB165" w14:textId="77777777" w:rsidR="00B179D4" w:rsidRDefault="00B179D4" w:rsidP="00FE66D8">
      <w:pPr>
        <w:autoSpaceDE w:val="0"/>
        <w:autoSpaceDN w:val="0"/>
        <w:adjustRightInd w:val="0"/>
        <w:jc w:val="both"/>
        <w:rPr>
          <w:rFonts w:asciiTheme="majorHAnsi" w:hAnsiTheme="majorHAnsi"/>
        </w:rPr>
      </w:pPr>
    </w:p>
    <w:p w14:paraId="6A915A16" w14:textId="77777777" w:rsidR="00B179D4" w:rsidRDefault="00B179D4" w:rsidP="00FE66D8">
      <w:pPr>
        <w:autoSpaceDE w:val="0"/>
        <w:autoSpaceDN w:val="0"/>
        <w:adjustRightInd w:val="0"/>
        <w:jc w:val="both"/>
        <w:rPr>
          <w:rFonts w:asciiTheme="majorHAnsi" w:hAnsiTheme="majorHAnsi"/>
        </w:rPr>
      </w:pPr>
    </w:p>
    <w:p w14:paraId="63C8ED18" w14:textId="2CDF1012" w:rsidR="004D5CA4" w:rsidRPr="00644BEE" w:rsidRDefault="00644BEE" w:rsidP="004442A2">
      <w:pPr>
        <w:autoSpaceDE w:val="0"/>
        <w:autoSpaceDN w:val="0"/>
        <w:adjustRightInd w:val="0"/>
        <w:jc w:val="both"/>
        <w:rPr>
          <w:rFonts w:asciiTheme="majorHAnsi" w:hAnsiTheme="majorHAnsi"/>
          <w:b/>
        </w:rPr>
      </w:pPr>
      <w:bookmarkStart w:id="0" w:name="F4"/>
      <w:r w:rsidRPr="00F74DF4">
        <w:rPr>
          <w:rFonts w:ascii="Wingdings" w:hAnsi="Wingdings"/>
          <w:b/>
          <w:spacing w:val="6"/>
        </w:rPr>
        <w:t></w:t>
      </w:r>
      <w:r w:rsidRPr="00F74DF4">
        <w:rPr>
          <w:rFonts w:asciiTheme="minorHAnsi" w:hAnsiTheme="minorHAnsi" w:cs="Arial"/>
          <w:b/>
          <w:bCs/>
        </w:rPr>
        <w:t xml:space="preserve">  </w:t>
      </w:r>
      <w:r w:rsidRPr="00FE66D8">
        <w:rPr>
          <w:rFonts w:asciiTheme="majorHAnsi" w:hAnsiTheme="majorHAnsi"/>
          <w:b/>
        </w:rPr>
        <w:t>MINISTÉRIO DO DESENVOLVIMENTO REGIONAL</w:t>
      </w:r>
      <w:r w:rsidRPr="00644BEE">
        <w:rPr>
          <w:rFonts w:asciiTheme="majorHAnsi" w:hAnsiTheme="majorHAnsi"/>
          <w:b/>
        </w:rPr>
        <w:t xml:space="preserve"> - </w:t>
      </w:r>
      <w:r w:rsidRPr="00FE66D8">
        <w:rPr>
          <w:rFonts w:asciiTheme="majorHAnsi" w:hAnsiTheme="majorHAnsi"/>
          <w:b/>
        </w:rPr>
        <w:t>CIA DE DESENV.</w:t>
      </w:r>
      <w:r w:rsidRPr="00644BEE">
        <w:rPr>
          <w:rFonts w:asciiTheme="majorHAnsi" w:hAnsiTheme="majorHAnsi"/>
          <w:b/>
        </w:rPr>
        <w:t xml:space="preserve"> DO V. DO SAO FRANCISCO-M.CLARO - </w:t>
      </w:r>
      <w:r w:rsidRPr="00FE66D8">
        <w:rPr>
          <w:rFonts w:asciiTheme="majorHAnsi" w:hAnsiTheme="majorHAnsi"/>
          <w:b/>
        </w:rPr>
        <w:t>RDC ELETRÔNICO Nº 32/2020</w:t>
      </w:r>
    </w:p>
    <w:p w14:paraId="64894872" w14:textId="6E023D50" w:rsidR="00FE66D8" w:rsidRDefault="00FE66D8" w:rsidP="004D5CA4">
      <w:pPr>
        <w:autoSpaceDE w:val="0"/>
        <w:autoSpaceDN w:val="0"/>
        <w:adjustRightInd w:val="0"/>
        <w:jc w:val="both"/>
        <w:rPr>
          <w:rFonts w:asciiTheme="majorHAnsi" w:hAnsiTheme="majorHAnsi"/>
        </w:rPr>
      </w:pPr>
      <w:r w:rsidRPr="00FE66D8">
        <w:rPr>
          <w:rFonts w:asciiTheme="majorHAnsi" w:hAnsiTheme="majorHAnsi"/>
        </w:rPr>
        <w:t>Objeto: Execução das obras e serviços com vistas à implantação de ações de recuperação hidroambiental da microbacia do córrego Grande, localizada no município de Baldim, estado de Minas Gerais.</w:t>
      </w:r>
      <w:r w:rsidRPr="00FE66D8">
        <w:rPr>
          <w:rFonts w:asciiTheme="majorHAnsi" w:hAnsiTheme="majorHAnsi"/>
        </w:rPr>
        <w:br/>
        <w:t>Edital a partir de: 10/11/2020 das 08:00 às 12:00 Hs e das 14:00 às 17:59 Hs</w:t>
      </w:r>
      <w:r w:rsidRPr="00FE66D8">
        <w:rPr>
          <w:rFonts w:asciiTheme="majorHAnsi" w:hAnsiTheme="majorHAnsi"/>
        </w:rPr>
        <w:br/>
        <w:t>Endereço:</w:t>
      </w:r>
      <w:r w:rsidR="004D5CA4">
        <w:rPr>
          <w:rFonts w:asciiTheme="majorHAnsi" w:hAnsiTheme="majorHAnsi"/>
        </w:rPr>
        <w:t> Av. G</w:t>
      </w:r>
      <w:r w:rsidRPr="00FE66D8">
        <w:rPr>
          <w:rFonts w:asciiTheme="majorHAnsi" w:hAnsiTheme="majorHAnsi"/>
        </w:rPr>
        <w:t>eraldo Athayde, N.º 483, Alto São João - Alto São João - Montes Claros (MG)</w:t>
      </w:r>
      <w:r w:rsidR="004D5CA4">
        <w:rPr>
          <w:rFonts w:asciiTheme="majorHAnsi" w:hAnsiTheme="majorHAnsi"/>
        </w:rPr>
        <w:t xml:space="preserve"> - </w:t>
      </w:r>
      <w:r w:rsidRPr="00FE66D8">
        <w:rPr>
          <w:rFonts w:asciiTheme="majorHAnsi" w:hAnsiTheme="majorHAnsi"/>
        </w:rPr>
        <w:t>Telefone: (0xx38) 21047823</w:t>
      </w:r>
      <w:r w:rsidR="004D5CA4">
        <w:rPr>
          <w:rFonts w:asciiTheme="majorHAnsi" w:hAnsiTheme="majorHAnsi"/>
        </w:rPr>
        <w:t xml:space="preserve"> - </w:t>
      </w:r>
      <w:r w:rsidRPr="00FE66D8">
        <w:rPr>
          <w:rFonts w:asciiTheme="majorHAnsi" w:hAnsiTheme="majorHAnsi"/>
        </w:rPr>
        <w:t>Fax: (0xx38) 21047824</w:t>
      </w:r>
      <w:r w:rsidR="004D5CA4">
        <w:rPr>
          <w:rFonts w:asciiTheme="majorHAnsi" w:hAnsiTheme="majorHAnsi"/>
        </w:rPr>
        <w:t xml:space="preserve"> - </w:t>
      </w:r>
      <w:r w:rsidRPr="00FE66D8">
        <w:rPr>
          <w:rFonts w:asciiTheme="majorHAnsi" w:hAnsiTheme="majorHAnsi"/>
        </w:rPr>
        <w:t>Entrega da Proposta:</w:t>
      </w:r>
      <w:r w:rsidR="004D5CA4">
        <w:rPr>
          <w:rFonts w:asciiTheme="majorHAnsi" w:hAnsiTheme="majorHAnsi"/>
        </w:rPr>
        <w:t> 10/11/2020 às 08:00 -</w:t>
      </w:r>
      <w:bookmarkEnd w:id="0"/>
      <w:r w:rsidR="004D5CA4">
        <w:rPr>
          <w:rFonts w:asciiTheme="majorHAnsi" w:hAnsiTheme="majorHAnsi"/>
        </w:rPr>
        <w:t xml:space="preserve"> </w:t>
      </w:r>
      <w:r w:rsidR="004442A2" w:rsidRPr="004442A2">
        <w:rPr>
          <w:rFonts w:asciiTheme="majorHAnsi" w:hAnsiTheme="majorHAnsi"/>
        </w:rPr>
        <w:t>INCLUSÃO/ENVIO DAS PROPOSTAS: A partir da disponibilização do Edital no portal:</w:t>
      </w:r>
      <w:r w:rsidR="00E879CC">
        <w:rPr>
          <w:rFonts w:asciiTheme="majorHAnsi" w:hAnsiTheme="majorHAnsi"/>
        </w:rPr>
        <w:t xml:space="preserve"> </w:t>
      </w:r>
      <w:hyperlink r:id="rId42" w:history="1">
        <w:r w:rsidR="00FB7914" w:rsidRPr="00477D91">
          <w:rPr>
            <w:rStyle w:val="Hyperlink"/>
            <w:rFonts w:asciiTheme="majorHAnsi" w:hAnsiTheme="majorHAnsi"/>
          </w:rPr>
          <w:t>www.gov.br/compras</w:t>
        </w:r>
      </w:hyperlink>
      <w:r w:rsidR="004442A2" w:rsidRPr="004442A2">
        <w:rPr>
          <w:rFonts w:asciiTheme="majorHAnsi" w:hAnsiTheme="majorHAnsi"/>
        </w:rPr>
        <w:t>,</w:t>
      </w:r>
      <w:r w:rsidR="00FB7914">
        <w:rPr>
          <w:rFonts w:asciiTheme="majorHAnsi" w:hAnsiTheme="majorHAnsi"/>
        </w:rPr>
        <w:t xml:space="preserve"> </w:t>
      </w:r>
      <w:r w:rsidR="004442A2" w:rsidRPr="004442A2">
        <w:rPr>
          <w:rFonts w:asciiTheme="majorHAnsi" w:hAnsiTheme="majorHAnsi"/>
        </w:rPr>
        <w:t>até às 09h59 (nove horas e cinquenta e nove minutos) do dia 2 (dois) de</w:t>
      </w:r>
      <w:r w:rsidR="00E879CC">
        <w:rPr>
          <w:rFonts w:asciiTheme="majorHAnsi" w:hAnsiTheme="majorHAnsi"/>
        </w:rPr>
        <w:t xml:space="preserve"> </w:t>
      </w:r>
      <w:r w:rsidR="004442A2" w:rsidRPr="004442A2">
        <w:rPr>
          <w:rFonts w:asciiTheme="majorHAnsi" w:hAnsiTheme="majorHAnsi"/>
        </w:rPr>
        <w:t>dezembro de 2020.</w:t>
      </w:r>
      <w:r w:rsidR="00E879CC">
        <w:rPr>
          <w:rFonts w:asciiTheme="majorHAnsi" w:hAnsiTheme="majorHAnsi"/>
        </w:rPr>
        <w:t xml:space="preserve"> </w:t>
      </w:r>
      <w:r w:rsidR="004442A2" w:rsidRPr="004442A2">
        <w:rPr>
          <w:rFonts w:asciiTheme="majorHAnsi" w:hAnsiTheme="majorHAnsi"/>
        </w:rPr>
        <w:t>DATA E HORÁRIO PARA ABERTURA DAS PROPOSTAS (INÍCIO DA SESSÃO</w:t>
      </w:r>
      <w:r w:rsidR="00E879CC">
        <w:rPr>
          <w:rFonts w:asciiTheme="majorHAnsi" w:hAnsiTheme="majorHAnsi"/>
        </w:rPr>
        <w:t xml:space="preserve"> </w:t>
      </w:r>
      <w:r w:rsidR="004442A2" w:rsidRPr="004442A2">
        <w:rPr>
          <w:rFonts w:asciiTheme="majorHAnsi" w:hAnsiTheme="majorHAnsi"/>
        </w:rPr>
        <w:t>PÚBLICA): Às 10h00 (dez horas) do dia 2 (DOIS) de DEZEMBRO de 2020 (HORÁRIO DE</w:t>
      </w:r>
      <w:r w:rsidR="00E879CC">
        <w:rPr>
          <w:rFonts w:asciiTheme="majorHAnsi" w:hAnsiTheme="majorHAnsi"/>
        </w:rPr>
        <w:t xml:space="preserve"> </w:t>
      </w:r>
      <w:r w:rsidR="004442A2" w:rsidRPr="004442A2">
        <w:rPr>
          <w:rFonts w:asciiTheme="majorHAnsi" w:hAnsiTheme="majorHAnsi"/>
        </w:rPr>
        <w:t>BRASÍLIA).</w:t>
      </w:r>
      <w:r w:rsidR="00E879CC">
        <w:rPr>
          <w:rFonts w:asciiTheme="majorHAnsi" w:hAnsiTheme="majorHAnsi"/>
        </w:rPr>
        <w:t xml:space="preserve"> </w:t>
      </w:r>
      <w:r w:rsidR="004442A2" w:rsidRPr="004442A2">
        <w:rPr>
          <w:rFonts w:asciiTheme="majorHAnsi" w:hAnsiTheme="majorHAnsi"/>
        </w:rPr>
        <w:t xml:space="preserve">LOCAL DA SESSÃO: portal </w:t>
      </w:r>
      <w:hyperlink r:id="rId43" w:history="1">
        <w:r w:rsidR="00E879CC" w:rsidRPr="00644BEE">
          <w:rPr>
            <w:rFonts w:asciiTheme="majorHAnsi" w:hAnsiTheme="majorHAnsi"/>
          </w:rPr>
          <w:t>www.gov.br/compras</w:t>
        </w:r>
      </w:hyperlink>
      <w:r w:rsidR="00FB7914">
        <w:rPr>
          <w:rFonts w:asciiTheme="majorHAnsi" w:hAnsiTheme="majorHAnsi"/>
        </w:rPr>
        <w:t xml:space="preserve"> </w:t>
      </w:r>
      <w:r w:rsidR="00E879CC">
        <w:rPr>
          <w:rFonts w:asciiTheme="majorHAnsi" w:hAnsiTheme="majorHAnsi"/>
        </w:rPr>
        <w:t xml:space="preserve">- </w:t>
      </w:r>
      <w:r w:rsidR="004442A2" w:rsidRPr="004442A2">
        <w:rPr>
          <w:rFonts w:asciiTheme="majorHAnsi" w:hAnsiTheme="majorHAnsi"/>
        </w:rPr>
        <w:t>OBSERVAÇÃO: Os interessados ficam desde já notificados da necessidade de acessarem o site</w:t>
      </w:r>
      <w:r w:rsidR="00E879CC">
        <w:rPr>
          <w:rFonts w:asciiTheme="majorHAnsi" w:hAnsiTheme="majorHAnsi"/>
        </w:rPr>
        <w:t xml:space="preserve"> </w:t>
      </w:r>
      <w:hyperlink r:id="rId44" w:history="1">
        <w:r w:rsidR="00E879CC" w:rsidRPr="00644BEE">
          <w:rPr>
            <w:rFonts w:asciiTheme="majorHAnsi" w:hAnsiTheme="majorHAnsi"/>
          </w:rPr>
          <w:t>www.codevasf.gov.br</w:t>
        </w:r>
      </w:hyperlink>
      <w:r w:rsidR="00FB7914">
        <w:rPr>
          <w:rFonts w:asciiTheme="majorHAnsi" w:hAnsiTheme="majorHAnsi"/>
        </w:rPr>
        <w:t xml:space="preserve"> e o portal </w:t>
      </w:r>
      <w:hyperlink r:id="rId45" w:history="1">
        <w:r w:rsidR="00FB7914" w:rsidRPr="00477D91">
          <w:rPr>
            <w:rStyle w:val="Hyperlink"/>
            <w:rFonts w:asciiTheme="majorHAnsi" w:hAnsiTheme="majorHAnsi"/>
          </w:rPr>
          <w:t>www.gov.br/compras</w:t>
        </w:r>
      </w:hyperlink>
      <w:r w:rsidR="00FB7914">
        <w:rPr>
          <w:rFonts w:asciiTheme="majorHAnsi" w:hAnsiTheme="majorHAnsi"/>
        </w:rPr>
        <w:t xml:space="preserve"> </w:t>
      </w:r>
      <w:r w:rsidR="004442A2" w:rsidRPr="004442A2">
        <w:rPr>
          <w:rFonts w:asciiTheme="majorHAnsi" w:hAnsiTheme="majorHAnsi"/>
        </w:rPr>
        <w:t>para ciência das eventuais alterações e</w:t>
      </w:r>
      <w:r w:rsidR="00E879CC">
        <w:rPr>
          <w:rFonts w:asciiTheme="majorHAnsi" w:hAnsiTheme="majorHAnsi"/>
        </w:rPr>
        <w:t xml:space="preserve"> </w:t>
      </w:r>
      <w:r w:rsidR="004442A2" w:rsidRPr="004442A2">
        <w:rPr>
          <w:rFonts w:asciiTheme="majorHAnsi" w:hAnsiTheme="majorHAnsi"/>
        </w:rPr>
        <w:t>esclarecimentos. A presente licitação reger-se-á pela Lei 13.303/2016, no ambiente do sistema</w:t>
      </w:r>
      <w:r w:rsidR="00E879CC">
        <w:rPr>
          <w:rFonts w:asciiTheme="majorHAnsi" w:hAnsiTheme="majorHAnsi"/>
        </w:rPr>
        <w:t xml:space="preserve"> </w:t>
      </w:r>
      <w:r w:rsidR="004442A2" w:rsidRPr="004442A2">
        <w:rPr>
          <w:rFonts w:asciiTheme="majorHAnsi" w:hAnsiTheme="majorHAnsi"/>
        </w:rPr>
        <w:t xml:space="preserve">RDC Eletrônico no portal </w:t>
      </w:r>
      <w:hyperlink r:id="rId46" w:history="1">
        <w:r w:rsidR="00E879CC" w:rsidRPr="00644BEE">
          <w:rPr>
            <w:rFonts w:asciiTheme="majorHAnsi" w:hAnsiTheme="majorHAnsi"/>
          </w:rPr>
          <w:t>www.gov.br/compras</w:t>
        </w:r>
      </w:hyperlink>
      <w:r w:rsidR="00063537">
        <w:rPr>
          <w:rFonts w:asciiTheme="majorHAnsi" w:hAnsiTheme="majorHAnsi"/>
        </w:rPr>
        <w:t>.</w:t>
      </w:r>
      <w:r w:rsidR="009E59D5">
        <w:rPr>
          <w:rFonts w:asciiTheme="majorHAnsi" w:hAnsiTheme="majorHAnsi"/>
        </w:rPr>
        <w:t xml:space="preserve"> </w:t>
      </w:r>
      <w:r w:rsidR="00FB7914">
        <w:rPr>
          <w:rFonts w:asciiTheme="majorHAnsi" w:hAnsiTheme="majorHAnsi"/>
        </w:rPr>
        <w:t xml:space="preserve"> </w:t>
      </w:r>
    </w:p>
    <w:p w14:paraId="22F5D310" w14:textId="77777777" w:rsidR="002652C5" w:rsidRDefault="002652C5" w:rsidP="004D5CA4">
      <w:pPr>
        <w:autoSpaceDE w:val="0"/>
        <w:autoSpaceDN w:val="0"/>
        <w:adjustRightInd w:val="0"/>
        <w:jc w:val="both"/>
        <w:rPr>
          <w:rFonts w:asciiTheme="majorHAnsi" w:hAnsiTheme="majorHAnsi"/>
        </w:rPr>
      </w:pPr>
    </w:p>
    <w:p w14:paraId="4BAECB4D" w14:textId="77777777" w:rsidR="002652C5" w:rsidRDefault="002652C5" w:rsidP="004D5CA4">
      <w:pPr>
        <w:autoSpaceDE w:val="0"/>
        <w:autoSpaceDN w:val="0"/>
        <w:adjustRightInd w:val="0"/>
        <w:jc w:val="both"/>
        <w:rPr>
          <w:rFonts w:asciiTheme="majorHAnsi" w:hAnsiTheme="majorHAnsi"/>
        </w:rPr>
      </w:pPr>
    </w:p>
    <w:p w14:paraId="6031ADBA" w14:textId="7C12C4E5" w:rsidR="00342290" w:rsidRPr="00644BEE" w:rsidRDefault="000F36D5" w:rsidP="004D5CA4">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2652C5" w:rsidRPr="00644BEE">
        <w:rPr>
          <w:rFonts w:asciiTheme="majorHAnsi" w:hAnsiTheme="majorHAnsi"/>
          <w:b/>
        </w:rPr>
        <w:t>DEPARTAMENTO NACIONAL DE INFRAESTRUTURA DE TRANSPORTES</w:t>
      </w:r>
      <w:r w:rsidR="002652C5" w:rsidRPr="00644BEE">
        <w:rPr>
          <w:rFonts w:asciiTheme="majorHAnsi" w:hAnsiTheme="majorHAnsi"/>
          <w:b/>
        </w:rPr>
        <w:t xml:space="preserve"> </w:t>
      </w:r>
      <w:r w:rsidR="00756751">
        <w:rPr>
          <w:rFonts w:asciiTheme="majorHAnsi" w:hAnsiTheme="majorHAnsi"/>
          <w:b/>
        </w:rPr>
        <w:t xml:space="preserve">– DNIT - </w:t>
      </w:r>
      <w:r w:rsidR="002652C5" w:rsidRPr="00644BEE">
        <w:rPr>
          <w:rFonts w:asciiTheme="majorHAnsi" w:hAnsiTheme="majorHAnsi"/>
          <w:b/>
        </w:rPr>
        <w:t xml:space="preserve"> </w:t>
      </w:r>
      <w:r w:rsidR="002652C5" w:rsidRPr="00644BEE">
        <w:rPr>
          <w:rFonts w:asciiTheme="majorHAnsi" w:hAnsiTheme="majorHAnsi"/>
          <w:b/>
        </w:rPr>
        <w:t>SUPERINTENDÊNCIA REGIONAL EM MATO GROSSO AVISO DE ALTERAÇÃO PREGÃO Nº 394/2020</w:t>
      </w:r>
    </w:p>
    <w:p w14:paraId="0BBA358C" w14:textId="5B7F93D1" w:rsidR="002652C5" w:rsidRPr="001F6A0E" w:rsidRDefault="002652C5" w:rsidP="004D5CA4">
      <w:pPr>
        <w:autoSpaceDE w:val="0"/>
        <w:autoSpaceDN w:val="0"/>
        <w:adjustRightInd w:val="0"/>
        <w:jc w:val="both"/>
        <w:rPr>
          <w:rFonts w:asciiTheme="majorHAnsi" w:hAnsiTheme="majorHAnsi"/>
        </w:rPr>
      </w:pPr>
      <w:r w:rsidRPr="001F6A0E">
        <w:rPr>
          <w:rFonts w:asciiTheme="majorHAnsi" w:hAnsiTheme="majorHAnsi"/>
        </w:rPr>
        <w:t xml:space="preserve">Comunicamos que o edital da licitação supracitada, publicada no D.O.U de 23/10/2020 foi alterado. Objeto: Pregão Eletrônico - Contratação de empresa para execução de Serviços de Manutenção (Conservação/Recuperação) na Rodovia BR-163/MT, Trecho: Divisa MS/MT - Divisa MT/PA, Subtrecho: Entr. MT-220 (P/Porto dos Gaúchos) - Entr. MT-320(B) (P/Marcelândia), Segmento: km 868,60 - km 973,60, Extensão: 105,00 km, Código SNV: 163BMT0834 - 163BMT0840 (Versão 202004A), conforme condições, quantidades, exigências e especificações estabelecidas no Edital e seus Anexos. Total de Itens Licitados: 00001 Novo Edital: 10/11/2020 das 08h00 às 12h00 e de13h30 às 17h30. Endereço: Rua 13 de Junho, 1296 Centro-sul - CUIABA - MT. Entrega das Propostas: a partir de 10/11/2020 às 08h00 no site </w:t>
      </w:r>
      <w:hyperlink r:id="rId47" w:history="1">
        <w:r w:rsidR="000F36D5" w:rsidRPr="00477D91">
          <w:rPr>
            <w:rStyle w:val="Hyperlink"/>
            <w:rFonts w:asciiTheme="majorHAnsi" w:hAnsiTheme="majorHAnsi"/>
          </w:rPr>
          <w:t>www.comprasnet.gov.br</w:t>
        </w:r>
      </w:hyperlink>
      <w:r w:rsidRPr="001F6A0E">
        <w:rPr>
          <w:rFonts w:asciiTheme="majorHAnsi" w:hAnsiTheme="majorHAnsi"/>
        </w:rPr>
        <w:t>.</w:t>
      </w:r>
      <w:r w:rsidR="000F36D5">
        <w:rPr>
          <w:rFonts w:asciiTheme="majorHAnsi" w:hAnsiTheme="majorHAnsi"/>
        </w:rPr>
        <w:t xml:space="preserve"> </w:t>
      </w:r>
      <w:r w:rsidRPr="001F6A0E">
        <w:rPr>
          <w:rFonts w:asciiTheme="majorHAnsi" w:hAnsiTheme="majorHAnsi"/>
        </w:rPr>
        <w:t xml:space="preserve">Abertura das Propostas: 24/11/2020, às 11h00 no site </w:t>
      </w:r>
      <w:hyperlink r:id="rId48" w:history="1">
        <w:r w:rsidR="00644BEE" w:rsidRPr="00477D91">
          <w:rPr>
            <w:rStyle w:val="Hyperlink"/>
            <w:rFonts w:asciiTheme="majorHAnsi" w:hAnsiTheme="majorHAnsi"/>
          </w:rPr>
          <w:t>www.comprasnet.gov.br</w:t>
        </w:r>
      </w:hyperlink>
      <w:r w:rsidRPr="001F6A0E">
        <w:rPr>
          <w:rFonts w:asciiTheme="majorHAnsi" w:hAnsiTheme="majorHAnsi"/>
        </w:rPr>
        <w:t>.</w:t>
      </w:r>
      <w:r w:rsidR="00644BEE">
        <w:rPr>
          <w:rFonts w:asciiTheme="majorHAnsi" w:hAnsiTheme="majorHAnsi"/>
        </w:rPr>
        <w:t xml:space="preserve"> </w:t>
      </w:r>
    </w:p>
    <w:p w14:paraId="47F6DB8F" w14:textId="77777777" w:rsidR="002652C5" w:rsidRPr="00644BEE" w:rsidRDefault="002652C5" w:rsidP="004D5CA4">
      <w:pPr>
        <w:autoSpaceDE w:val="0"/>
        <w:autoSpaceDN w:val="0"/>
        <w:adjustRightInd w:val="0"/>
        <w:jc w:val="both"/>
        <w:rPr>
          <w:rFonts w:asciiTheme="majorHAnsi" w:hAnsiTheme="majorHAnsi"/>
          <w:b/>
        </w:rPr>
      </w:pPr>
    </w:p>
    <w:p w14:paraId="53171A21" w14:textId="77777777" w:rsidR="00342290" w:rsidRPr="00644BEE" w:rsidRDefault="002652C5" w:rsidP="004D5CA4">
      <w:pPr>
        <w:autoSpaceDE w:val="0"/>
        <w:autoSpaceDN w:val="0"/>
        <w:adjustRightInd w:val="0"/>
        <w:jc w:val="both"/>
        <w:rPr>
          <w:rFonts w:asciiTheme="majorHAnsi" w:hAnsiTheme="majorHAnsi"/>
          <w:b/>
        </w:rPr>
      </w:pPr>
      <w:r w:rsidRPr="00644BEE">
        <w:rPr>
          <w:rFonts w:asciiTheme="majorHAnsi" w:hAnsiTheme="majorHAnsi"/>
          <w:b/>
        </w:rPr>
        <w:t>AVISO DE ALTERAÇÃO PREGÃO Nº 395/2020</w:t>
      </w:r>
    </w:p>
    <w:p w14:paraId="6D49C5EA" w14:textId="1CC6E44B" w:rsidR="002652C5" w:rsidRPr="001F6A0E" w:rsidRDefault="002652C5" w:rsidP="004D5CA4">
      <w:pPr>
        <w:autoSpaceDE w:val="0"/>
        <w:autoSpaceDN w:val="0"/>
        <w:adjustRightInd w:val="0"/>
        <w:jc w:val="both"/>
        <w:rPr>
          <w:rFonts w:asciiTheme="majorHAnsi" w:hAnsiTheme="majorHAnsi"/>
        </w:rPr>
      </w:pPr>
      <w:r w:rsidRPr="001F6A0E">
        <w:rPr>
          <w:rFonts w:asciiTheme="majorHAnsi" w:hAnsiTheme="majorHAnsi"/>
        </w:rPr>
        <w:t>Comunicamos que o edital da licitação supracitada, publicada no D.O.U de 23/10/2020 foi alterado. Objeto: Pregão Eletrônico - Contratação de empresa para execução de Serviços de Manutenção (Conservação/Recuperação) na Rodovia BR-163/MT, Trecho: Divisa MS/MT - Divisa MT/PA, Subtrecho: Entr. MT-320(B) (P/Marcelândia) - Início da Trav. Urb. de Guarantã do Norte, Segmento: km 973,60 - km 1.078,70, Extensão: 105,10 km, Código SNV: 163BMT0841 - 163BMT0852 (Versão 202004A), conforme condições, quantidades, exigências e especificações estabelecidas no Edital e seus Anexos. Total de Itens Licitados: 00001 Novo Edital: 10/11/2020 das 08h00 às 12h00 e de13h30 às 17h30. Endereço: Rua 13 de Junho, 1296 Centro-sul - CUIABA - MT. Entrega das Propostas: a partir de 10/11/2020 às 08h00</w:t>
      </w:r>
      <w:r w:rsidR="000F36D5">
        <w:rPr>
          <w:rFonts w:asciiTheme="majorHAnsi" w:hAnsiTheme="majorHAnsi"/>
        </w:rPr>
        <w:t xml:space="preserve"> no site </w:t>
      </w:r>
      <w:hyperlink r:id="rId49" w:history="1">
        <w:r w:rsidR="000F36D5" w:rsidRPr="00477D91">
          <w:rPr>
            <w:rStyle w:val="Hyperlink"/>
            <w:rFonts w:asciiTheme="majorHAnsi" w:hAnsiTheme="majorHAnsi"/>
          </w:rPr>
          <w:t>www.comprasnet.gov.br</w:t>
        </w:r>
      </w:hyperlink>
      <w:r w:rsidR="000F36D5">
        <w:rPr>
          <w:rFonts w:asciiTheme="majorHAnsi" w:hAnsiTheme="majorHAnsi"/>
        </w:rPr>
        <w:t xml:space="preserve">. </w:t>
      </w:r>
      <w:r w:rsidRPr="001F6A0E">
        <w:rPr>
          <w:rFonts w:asciiTheme="majorHAnsi" w:hAnsiTheme="majorHAnsi"/>
        </w:rPr>
        <w:t xml:space="preserve">Abertura das Propostas: 24/11/2020, às 10h00 no site </w:t>
      </w:r>
      <w:hyperlink r:id="rId50" w:history="1">
        <w:r w:rsidR="00644BEE" w:rsidRPr="00477D91">
          <w:rPr>
            <w:rStyle w:val="Hyperlink"/>
            <w:rFonts w:asciiTheme="majorHAnsi" w:hAnsiTheme="majorHAnsi"/>
          </w:rPr>
          <w:t>www.comprasnet.gov.br</w:t>
        </w:r>
      </w:hyperlink>
      <w:r w:rsidRPr="001F6A0E">
        <w:rPr>
          <w:rFonts w:asciiTheme="majorHAnsi" w:hAnsiTheme="majorHAnsi"/>
        </w:rPr>
        <w:t>.</w:t>
      </w:r>
      <w:r w:rsidR="00644BEE">
        <w:rPr>
          <w:rFonts w:asciiTheme="majorHAnsi" w:hAnsiTheme="majorHAnsi"/>
        </w:rPr>
        <w:t xml:space="preserve"> </w:t>
      </w:r>
    </w:p>
    <w:p w14:paraId="79D3C42C" w14:textId="77777777" w:rsidR="002652C5" w:rsidRDefault="002652C5" w:rsidP="004D5CA4">
      <w:pPr>
        <w:autoSpaceDE w:val="0"/>
        <w:autoSpaceDN w:val="0"/>
        <w:adjustRightInd w:val="0"/>
        <w:jc w:val="both"/>
        <w:rPr>
          <w:rFonts w:asciiTheme="majorHAnsi" w:hAnsiTheme="majorHAnsi"/>
        </w:rPr>
      </w:pPr>
    </w:p>
    <w:p w14:paraId="3D4BEF3C" w14:textId="77777777" w:rsidR="000F36D5" w:rsidRPr="001F6A0E" w:rsidRDefault="000F36D5" w:rsidP="004D5CA4">
      <w:pPr>
        <w:autoSpaceDE w:val="0"/>
        <w:autoSpaceDN w:val="0"/>
        <w:adjustRightInd w:val="0"/>
        <w:jc w:val="both"/>
        <w:rPr>
          <w:rFonts w:asciiTheme="majorHAnsi" w:hAnsiTheme="majorHAnsi"/>
        </w:rPr>
      </w:pPr>
    </w:p>
    <w:p w14:paraId="790291C9" w14:textId="77777777" w:rsidR="00342290" w:rsidRPr="00644BEE" w:rsidRDefault="002652C5" w:rsidP="004D5CA4">
      <w:pPr>
        <w:autoSpaceDE w:val="0"/>
        <w:autoSpaceDN w:val="0"/>
        <w:adjustRightInd w:val="0"/>
        <w:jc w:val="both"/>
        <w:rPr>
          <w:rFonts w:asciiTheme="majorHAnsi" w:hAnsiTheme="majorHAnsi"/>
          <w:b/>
        </w:rPr>
      </w:pPr>
      <w:r w:rsidRPr="00644BEE">
        <w:rPr>
          <w:rFonts w:asciiTheme="majorHAnsi" w:hAnsiTheme="majorHAnsi"/>
          <w:b/>
        </w:rPr>
        <w:t>SUPERINTENDÊNCIA REGIONAL NO RIO DE JANEIRO</w:t>
      </w:r>
      <w:r w:rsidRPr="00644BEE">
        <w:rPr>
          <w:rFonts w:asciiTheme="majorHAnsi" w:hAnsiTheme="majorHAnsi"/>
          <w:b/>
        </w:rPr>
        <w:t xml:space="preserve"> - </w:t>
      </w:r>
      <w:r w:rsidRPr="00644BEE">
        <w:rPr>
          <w:rFonts w:asciiTheme="majorHAnsi" w:hAnsiTheme="majorHAnsi"/>
          <w:b/>
        </w:rPr>
        <w:t>AVISO DE ALTERAÇÃO PREGÃO Nº 429/2020</w:t>
      </w:r>
    </w:p>
    <w:p w14:paraId="4C19D268" w14:textId="2B26E60A" w:rsidR="002652C5" w:rsidRPr="001F6A0E" w:rsidRDefault="002652C5" w:rsidP="004D5CA4">
      <w:pPr>
        <w:autoSpaceDE w:val="0"/>
        <w:autoSpaceDN w:val="0"/>
        <w:adjustRightInd w:val="0"/>
        <w:jc w:val="both"/>
        <w:rPr>
          <w:rFonts w:asciiTheme="majorHAnsi" w:hAnsiTheme="majorHAnsi"/>
        </w:rPr>
      </w:pPr>
      <w:r w:rsidRPr="001F6A0E">
        <w:rPr>
          <w:rFonts w:asciiTheme="majorHAnsi" w:hAnsiTheme="majorHAnsi"/>
        </w:rPr>
        <w:t xml:space="preserve">Comunicamos que o edital da licitação supracitada, publicada no D.O.U de 04/11/2020 foi alterado. Objeto: Pregão Eletrônico - Contratação de Empresa para Execução de Serviços de Manutenção (Conservação/Recuperação) na Rodovia: BR-354/RJ - Trecho: Div. MG/RJ - Entr. BR-116/RJ (Eng.º Passos); Subtrecho: ENTR BR-485 (DIV MG/RJ) - ENTR BR-116 (ENGENHEIRO PASSOS) Segmento: km 0,00 ao km 26,10. Extensão: 26,10 km, SNV 354BRJ0610. Sob a coordenação da Superintendência Regional DNIT/RJ, segundo as condições e especificações previstas neste Termo de Referência, por meio de licitação na modalidade pregão Total de Itens Licitados: 00001 Novo Edital: 10/11/2020 das 08h00 às 12h00 e de13h00 às 17h00. Endereço: Rua Uruguaiana, 174 Centro - RIO DE JANEIRO - RJ. Entrega das Propostas: a partir de 10/11/2020 às 08h00 no site </w:t>
      </w:r>
      <w:hyperlink r:id="rId51" w:history="1">
        <w:r w:rsidR="000F36D5" w:rsidRPr="00477D91">
          <w:rPr>
            <w:rStyle w:val="Hyperlink"/>
            <w:rFonts w:asciiTheme="majorHAnsi" w:hAnsiTheme="majorHAnsi"/>
          </w:rPr>
          <w:t>www.comprasnet.gov.br</w:t>
        </w:r>
      </w:hyperlink>
      <w:r w:rsidRPr="001F6A0E">
        <w:rPr>
          <w:rFonts w:asciiTheme="majorHAnsi" w:hAnsiTheme="majorHAnsi"/>
        </w:rPr>
        <w:t>.</w:t>
      </w:r>
      <w:r w:rsidR="000F36D5">
        <w:rPr>
          <w:rFonts w:asciiTheme="majorHAnsi" w:hAnsiTheme="majorHAnsi"/>
        </w:rPr>
        <w:t xml:space="preserve"> </w:t>
      </w:r>
      <w:r w:rsidRPr="001F6A0E">
        <w:rPr>
          <w:rFonts w:asciiTheme="majorHAnsi" w:hAnsiTheme="majorHAnsi"/>
        </w:rPr>
        <w:t xml:space="preserve">Abertura das Propostas: 24/11/2020, às 10h00 no site </w:t>
      </w:r>
      <w:hyperlink r:id="rId52" w:history="1">
        <w:r w:rsidR="00644BEE" w:rsidRPr="00477D91">
          <w:rPr>
            <w:rStyle w:val="Hyperlink"/>
            <w:rFonts w:asciiTheme="majorHAnsi" w:hAnsiTheme="majorHAnsi"/>
          </w:rPr>
          <w:t>www.comprasnet.gov.br</w:t>
        </w:r>
      </w:hyperlink>
      <w:r w:rsidRPr="001F6A0E">
        <w:rPr>
          <w:rFonts w:asciiTheme="majorHAnsi" w:hAnsiTheme="majorHAnsi"/>
        </w:rPr>
        <w:t>.</w:t>
      </w:r>
      <w:r w:rsidR="00644BEE">
        <w:rPr>
          <w:rFonts w:asciiTheme="majorHAnsi" w:hAnsiTheme="majorHAnsi"/>
        </w:rPr>
        <w:t xml:space="preserve"> </w:t>
      </w:r>
    </w:p>
    <w:p w14:paraId="15A9B487" w14:textId="77777777" w:rsidR="002652C5" w:rsidRPr="001F6A0E" w:rsidRDefault="002652C5" w:rsidP="004D5CA4">
      <w:pPr>
        <w:autoSpaceDE w:val="0"/>
        <w:autoSpaceDN w:val="0"/>
        <w:adjustRightInd w:val="0"/>
        <w:jc w:val="both"/>
        <w:rPr>
          <w:rFonts w:asciiTheme="majorHAnsi" w:hAnsiTheme="majorHAnsi"/>
        </w:rPr>
      </w:pPr>
    </w:p>
    <w:p w14:paraId="52A612F0" w14:textId="77777777" w:rsidR="002652C5" w:rsidRPr="001F6A0E" w:rsidRDefault="002652C5" w:rsidP="004D5CA4">
      <w:pPr>
        <w:autoSpaceDE w:val="0"/>
        <w:autoSpaceDN w:val="0"/>
        <w:adjustRightInd w:val="0"/>
        <w:jc w:val="both"/>
        <w:rPr>
          <w:rFonts w:asciiTheme="majorHAnsi" w:hAnsiTheme="majorHAnsi"/>
        </w:rPr>
      </w:pPr>
    </w:p>
    <w:p w14:paraId="48316E0F" w14:textId="77777777" w:rsidR="002652C5" w:rsidRPr="001F6A0E" w:rsidRDefault="002652C5" w:rsidP="004D5CA4">
      <w:pPr>
        <w:autoSpaceDE w:val="0"/>
        <w:autoSpaceDN w:val="0"/>
        <w:adjustRightInd w:val="0"/>
        <w:jc w:val="both"/>
        <w:rPr>
          <w:rFonts w:asciiTheme="majorHAnsi" w:hAnsiTheme="majorHAnsi"/>
        </w:rPr>
      </w:pPr>
    </w:p>
    <w:p w14:paraId="2B580C5E" w14:textId="77777777" w:rsidR="002652C5" w:rsidRPr="001F6A0E" w:rsidRDefault="002652C5" w:rsidP="004D5CA4">
      <w:pPr>
        <w:autoSpaceDE w:val="0"/>
        <w:autoSpaceDN w:val="0"/>
        <w:adjustRightInd w:val="0"/>
        <w:jc w:val="both"/>
        <w:rPr>
          <w:rFonts w:asciiTheme="majorHAnsi" w:hAnsiTheme="majorHAnsi"/>
        </w:rPr>
      </w:pPr>
    </w:p>
    <w:p w14:paraId="2A7F633B" w14:textId="77777777" w:rsidR="002652C5" w:rsidRDefault="002652C5" w:rsidP="004D5CA4">
      <w:pPr>
        <w:autoSpaceDE w:val="0"/>
        <w:autoSpaceDN w:val="0"/>
        <w:adjustRightInd w:val="0"/>
        <w:jc w:val="both"/>
        <w:rPr>
          <w:rFonts w:asciiTheme="majorHAnsi" w:hAnsiTheme="majorHAnsi"/>
        </w:rPr>
      </w:pPr>
    </w:p>
    <w:sectPr w:rsidR="002652C5" w:rsidSect="001042F4">
      <w:headerReference w:type="even" r:id="rId53"/>
      <w:headerReference w:type="default" r:id="rId54"/>
      <w:footerReference w:type="even" r:id="rId55"/>
      <w:footerReference w:type="default" r:id="rId56"/>
      <w:headerReference w:type="first" r:id="rId57"/>
      <w:footerReference w:type="first" r:id="rId5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067094" w:rsidRDefault="00067094">
      <w:r>
        <w:separator/>
      </w:r>
    </w:p>
  </w:endnote>
  <w:endnote w:type="continuationSeparator" w:id="0">
    <w:p w14:paraId="080E3710" w14:textId="77777777" w:rsidR="00067094" w:rsidRDefault="00067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B5FC9" w14:textId="77777777" w:rsidR="004E572A" w:rsidRDefault="004E572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067094" w:rsidRDefault="00067094"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067094" w:rsidRDefault="00067094"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067094" w:rsidRPr="001042F4" w:rsidRDefault="00067094"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67094" w14:paraId="4FD8F442" w14:textId="77777777" w:rsidTr="001042F4">
      <w:tc>
        <w:tcPr>
          <w:tcW w:w="2977" w:type="dxa"/>
          <w:shd w:val="clear" w:color="auto" w:fill="F2F2F2" w:themeFill="background1" w:themeFillShade="F2"/>
          <w:vAlign w:val="center"/>
        </w:tcPr>
        <w:p w14:paraId="03D66DED" w14:textId="77777777" w:rsidR="00067094" w:rsidRDefault="00067094" w:rsidP="001042F4">
          <w:pPr>
            <w:jc w:val="center"/>
            <w:rPr>
              <w:rFonts w:ascii="Arial" w:hAnsi="Arial" w:cs="Arial"/>
              <w:sz w:val="16"/>
            </w:rPr>
          </w:pPr>
        </w:p>
      </w:tc>
      <w:tc>
        <w:tcPr>
          <w:tcW w:w="1418" w:type="dxa"/>
          <w:shd w:val="clear" w:color="auto" w:fill="F2F2F2" w:themeFill="background1" w:themeFillShade="F2"/>
        </w:tcPr>
        <w:p w14:paraId="5443DEF5" w14:textId="77777777" w:rsidR="00067094" w:rsidRPr="001042F4" w:rsidRDefault="00067094"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067094" w:rsidRDefault="0006709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067094" w:rsidRDefault="00067094"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067094" w:rsidRDefault="00067094"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067094" w:rsidRDefault="00067094"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067094" w:rsidRDefault="00067094" w:rsidP="001042F4">
          <w:pPr>
            <w:jc w:val="center"/>
            <w:rPr>
              <w:rFonts w:ascii="Arial" w:hAnsi="Arial" w:cs="Arial"/>
              <w:noProof/>
              <w:sz w:val="16"/>
            </w:rPr>
          </w:pPr>
        </w:p>
      </w:tc>
    </w:tr>
  </w:tbl>
  <w:p w14:paraId="511F57B3" w14:textId="77777777" w:rsidR="00067094" w:rsidRPr="18102E9A" w:rsidRDefault="00067094" w:rsidP="001042F4">
    <w:pPr>
      <w:shd w:val="clear" w:color="auto" w:fill="F2F2F2" w:themeFill="background1" w:themeFillShade="F2"/>
      <w:jc w:val="center"/>
      <w:rPr>
        <w:sz w:val="6"/>
        <w:szCs w:val="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97A9B" w14:textId="77777777" w:rsidR="004E572A" w:rsidRDefault="004E572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067094" w:rsidRDefault="00067094">
      <w:r>
        <w:separator/>
      </w:r>
    </w:p>
  </w:footnote>
  <w:footnote w:type="continuationSeparator" w:id="0">
    <w:p w14:paraId="31022746" w14:textId="77777777" w:rsidR="00067094" w:rsidRDefault="00067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76699" w14:textId="77777777" w:rsidR="004E572A" w:rsidRDefault="004E572A">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067094" w:rsidRDefault="00067094"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6BA3C20C" w:rsidR="00067094" w:rsidRPr="20774586" w:rsidRDefault="00653183" w:rsidP="00BF7B19">
                          <w:pPr>
                            <w:jc w:val="center"/>
                            <w:rPr>
                              <w:rFonts w:ascii="Arial" w:hAnsi="Arial" w:cs="Arial"/>
                              <w:b/>
                              <w:color w:val="FFFFFF"/>
                              <w:sz w:val="18"/>
                              <w:szCs w:val="18"/>
                            </w:rPr>
                          </w:pPr>
                          <w:r>
                            <w:rPr>
                              <w:rFonts w:ascii="Arial" w:hAnsi="Arial" w:cs="Arial"/>
                              <w:b/>
                              <w:bCs/>
                              <w:iCs/>
                              <w:caps/>
                              <w:color w:val="FFFFFF"/>
                              <w:sz w:val="18"/>
                              <w:szCs w:val="18"/>
                            </w:rPr>
                            <w:t>10</w:t>
                          </w:r>
                          <w:r w:rsidR="00067094">
                            <w:rPr>
                              <w:rFonts w:ascii="Arial" w:hAnsi="Arial" w:cs="Arial"/>
                              <w:b/>
                              <w:bCs/>
                              <w:iCs/>
                              <w:caps/>
                              <w:color w:val="FFFFFF"/>
                              <w:sz w:val="18"/>
                              <w:szCs w:val="18"/>
                            </w:rPr>
                            <w:t>/11/2020 - EdiçÃo nº 18</w:t>
                          </w:r>
                          <w:r w:rsidR="00FE66D8">
                            <w:rPr>
                              <w:rFonts w:ascii="Arial" w:hAnsi="Arial" w:cs="Arial"/>
                              <w:b/>
                              <w:bCs/>
                              <w:iCs/>
                              <w:caps/>
                              <w:color w:val="FFFFFF"/>
                              <w:sz w:val="18"/>
                              <w:szCs w:val="18"/>
                            </w:rPr>
                            <w:t>6</w:t>
                          </w:r>
                          <w:r w:rsidR="00067094">
                            <w:rPr>
                              <w:rFonts w:ascii="Arial" w:hAnsi="Arial" w:cs="Arial"/>
                              <w:b/>
                              <w:bCs/>
                              <w:iCs/>
                              <w:caps/>
                              <w:color w:val="FFFFFF"/>
                              <w:sz w:val="18"/>
                              <w:szCs w:val="18"/>
                            </w:rPr>
                            <w:t xml:space="preserve"> P</w:t>
                          </w:r>
                          <w:r w:rsidR="00067094">
                            <w:rPr>
                              <w:rFonts w:ascii="Arial" w:hAnsi="Arial" w:cs="Arial"/>
                              <w:b/>
                              <w:bCs/>
                              <w:iCs/>
                              <w:color w:val="FFFFFF"/>
                              <w:sz w:val="18"/>
                              <w:szCs w:val="18"/>
                            </w:rPr>
                            <w:t>ÁG. 0</w:t>
                          </w:r>
                          <w:r w:rsidR="00067094">
                            <w:rPr>
                              <w:rStyle w:val="Nmerodepgina"/>
                              <w:rFonts w:ascii="Arial" w:hAnsi="Arial" w:cs="Arial"/>
                              <w:b/>
                              <w:color w:val="FFFFFF"/>
                              <w:sz w:val="18"/>
                              <w:szCs w:val="18"/>
                            </w:rPr>
                            <w:fldChar w:fldCharType="begin"/>
                          </w:r>
                          <w:r w:rsidR="00067094">
                            <w:rPr>
                              <w:rStyle w:val="Nmerodepgina"/>
                              <w:rFonts w:ascii="Arial" w:hAnsi="Arial" w:cs="Arial"/>
                              <w:b/>
                              <w:color w:val="FFFFFF"/>
                              <w:sz w:val="18"/>
                              <w:szCs w:val="18"/>
                            </w:rPr>
                            <w:instrText xml:space="preserve"> PAGE </w:instrText>
                          </w:r>
                          <w:r w:rsidR="00067094">
                            <w:rPr>
                              <w:rStyle w:val="Nmerodepgina"/>
                              <w:rFonts w:ascii="Arial" w:hAnsi="Arial" w:cs="Arial"/>
                              <w:b/>
                              <w:color w:val="FFFFFF"/>
                              <w:sz w:val="18"/>
                              <w:szCs w:val="18"/>
                            </w:rPr>
                            <w:fldChar w:fldCharType="separate"/>
                          </w:r>
                          <w:r w:rsidR="004E572A">
                            <w:rPr>
                              <w:rStyle w:val="Nmerodepgina"/>
                              <w:rFonts w:ascii="Arial" w:hAnsi="Arial" w:cs="Arial"/>
                              <w:b/>
                              <w:noProof/>
                              <w:color w:val="FFFFFF"/>
                              <w:sz w:val="18"/>
                              <w:szCs w:val="18"/>
                            </w:rPr>
                            <w:t>1</w:t>
                          </w:r>
                          <w:r w:rsidR="00067094">
                            <w:rPr>
                              <w:rStyle w:val="Nmerodepgina"/>
                              <w:rFonts w:ascii="Arial" w:hAnsi="Arial" w:cs="Arial"/>
                              <w:b/>
                              <w:color w:val="FFFFFF"/>
                              <w:sz w:val="18"/>
                              <w:szCs w:val="18"/>
                            </w:rPr>
                            <w:fldChar w:fldCharType="end"/>
                          </w:r>
                          <w:r w:rsidR="00067094">
                            <w:rPr>
                              <w:rStyle w:val="Nmerodepgina"/>
                              <w:rFonts w:ascii="Arial" w:hAnsi="Arial" w:cs="Arial"/>
                              <w:b/>
                              <w:color w:val="FFFFFF"/>
                              <w:sz w:val="18"/>
                              <w:szCs w:val="18"/>
                            </w:rPr>
                            <w:t>/</w:t>
                          </w:r>
                          <w:r w:rsidR="004E572A">
                            <w:rPr>
                              <w:rStyle w:val="Nmerodepgina"/>
                              <w:rFonts w:ascii="Arial" w:hAnsi="Arial" w:cs="Arial"/>
                              <w:b/>
                              <w:color w:val="FFFFFF"/>
                              <w:sz w:val="18"/>
                              <w:szCs w:val="18"/>
                            </w:rPr>
                            <w:t>10</w:t>
                          </w:r>
                          <w:bookmarkStart w:id="1" w:name="_GoBack"/>
                          <w:bookmarkEnd w:id="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6BA3C20C" w:rsidR="00067094" w:rsidRPr="20774586" w:rsidRDefault="00653183" w:rsidP="00BF7B19">
                    <w:pPr>
                      <w:jc w:val="center"/>
                      <w:rPr>
                        <w:rFonts w:ascii="Arial" w:hAnsi="Arial" w:cs="Arial"/>
                        <w:b/>
                        <w:color w:val="FFFFFF"/>
                        <w:sz w:val="18"/>
                        <w:szCs w:val="18"/>
                      </w:rPr>
                    </w:pPr>
                    <w:r>
                      <w:rPr>
                        <w:rFonts w:ascii="Arial" w:hAnsi="Arial" w:cs="Arial"/>
                        <w:b/>
                        <w:bCs/>
                        <w:iCs/>
                        <w:caps/>
                        <w:color w:val="FFFFFF"/>
                        <w:sz w:val="18"/>
                        <w:szCs w:val="18"/>
                      </w:rPr>
                      <w:t>10</w:t>
                    </w:r>
                    <w:r w:rsidR="00067094">
                      <w:rPr>
                        <w:rFonts w:ascii="Arial" w:hAnsi="Arial" w:cs="Arial"/>
                        <w:b/>
                        <w:bCs/>
                        <w:iCs/>
                        <w:caps/>
                        <w:color w:val="FFFFFF"/>
                        <w:sz w:val="18"/>
                        <w:szCs w:val="18"/>
                      </w:rPr>
                      <w:t>/11/2020 - EdiçÃo nº 18</w:t>
                    </w:r>
                    <w:r w:rsidR="00FE66D8">
                      <w:rPr>
                        <w:rFonts w:ascii="Arial" w:hAnsi="Arial" w:cs="Arial"/>
                        <w:b/>
                        <w:bCs/>
                        <w:iCs/>
                        <w:caps/>
                        <w:color w:val="FFFFFF"/>
                        <w:sz w:val="18"/>
                        <w:szCs w:val="18"/>
                      </w:rPr>
                      <w:t>6</w:t>
                    </w:r>
                    <w:r w:rsidR="00067094">
                      <w:rPr>
                        <w:rFonts w:ascii="Arial" w:hAnsi="Arial" w:cs="Arial"/>
                        <w:b/>
                        <w:bCs/>
                        <w:iCs/>
                        <w:caps/>
                        <w:color w:val="FFFFFF"/>
                        <w:sz w:val="18"/>
                        <w:szCs w:val="18"/>
                      </w:rPr>
                      <w:t xml:space="preserve"> P</w:t>
                    </w:r>
                    <w:r w:rsidR="00067094">
                      <w:rPr>
                        <w:rFonts w:ascii="Arial" w:hAnsi="Arial" w:cs="Arial"/>
                        <w:b/>
                        <w:bCs/>
                        <w:iCs/>
                        <w:color w:val="FFFFFF"/>
                        <w:sz w:val="18"/>
                        <w:szCs w:val="18"/>
                      </w:rPr>
                      <w:t>ÁG. 0</w:t>
                    </w:r>
                    <w:r w:rsidR="00067094">
                      <w:rPr>
                        <w:rStyle w:val="Nmerodepgina"/>
                        <w:rFonts w:ascii="Arial" w:hAnsi="Arial" w:cs="Arial"/>
                        <w:b/>
                        <w:color w:val="FFFFFF"/>
                        <w:sz w:val="18"/>
                        <w:szCs w:val="18"/>
                      </w:rPr>
                      <w:fldChar w:fldCharType="begin"/>
                    </w:r>
                    <w:r w:rsidR="00067094">
                      <w:rPr>
                        <w:rStyle w:val="Nmerodepgina"/>
                        <w:rFonts w:ascii="Arial" w:hAnsi="Arial" w:cs="Arial"/>
                        <w:b/>
                        <w:color w:val="FFFFFF"/>
                        <w:sz w:val="18"/>
                        <w:szCs w:val="18"/>
                      </w:rPr>
                      <w:instrText xml:space="preserve"> PAGE </w:instrText>
                    </w:r>
                    <w:r w:rsidR="00067094">
                      <w:rPr>
                        <w:rStyle w:val="Nmerodepgina"/>
                        <w:rFonts w:ascii="Arial" w:hAnsi="Arial" w:cs="Arial"/>
                        <w:b/>
                        <w:color w:val="FFFFFF"/>
                        <w:sz w:val="18"/>
                        <w:szCs w:val="18"/>
                      </w:rPr>
                      <w:fldChar w:fldCharType="separate"/>
                    </w:r>
                    <w:r w:rsidR="004E572A">
                      <w:rPr>
                        <w:rStyle w:val="Nmerodepgina"/>
                        <w:rFonts w:ascii="Arial" w:hAnsi="Arial" w:cs="Arial"/>
                        <w:b/>
                        <w:noProof/>
                        <w:color w:val="FFFFFF"/>
                        <w:sz w:val="18"/>
                        <w:szCs w:val="18"/>
                      </w:rPr>
                      <w:t>1</w:t>
                    </w:r>
                    <w:r w:rsidR="00067094">
                      <w:rPr>
                        <w:rStyle w:val="Nmerodepgina"/>
                        <w:rFonts w:ascii="Arial" w:hAnsi="Arial" w:cs="Arial"/>
                        <w:b/>
                        <w:color w:val="FFFFFF"/>
                        <w:sz w:val="18"/>
                        <w:szCs w:val="18"/>
                      </w:rPr>
                      <w:fldChar w:fldCharType="end"/>
                    </w:r>
                    <w:r w:rsidR="00067094">
                      <w:rPr>
                        <w:rStyle w:val="Nmerodepgina"/>
                        <w:rFonts w:ascii="Arial" w:hAnsi="Arial" w:cs="Arial"/>
                        <w:b/>
                        <w:color w:val="FFFFFF"/>
                        <w:sz w:val="18"/>
                        <w:szCs w:val="18"/>
                      </w:rPr>
                      <w:t>/</w:t>
                    </w:r>
                    <w:r w:rsidR="004E572A">
                      <w:rPr>
                        <w:rStyle w:val="Nmerodepgina"/>
                        <w:rFonts w:ascii="Arial" w:hAnsi="Arial" w:cs="Arial"/>
                        <w:b/>
                        <w:color w:val="FFFFFF"/>
                        <w:sz w:val="18"/>
                        <w:szCs w:val="18"/>
                      </w:rPr>
                      <w:t>10</w:t>
                    </w:r>
                    <w:bookmarkStart w:id="2" w:name="_GoBack"/>
                    <w:bookmarkEnd w:id="2"/>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867DE" w14:textId="77777777" w:rsidR="004E572A" w:rsidRDefault="004E572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7">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9"/>
  </w:num>
  <w:num w:numId="2">
    <w:abstractNumId w:val="0"/>
  </w:num>
  <w:num w:numId="3">
    <w:abstractNumId w:val="27"/>
  </w:num>
  <w:num w:numId="4">
    <w:abstractNumId w:val="22"/>
  </w:num>
  <w:num w:numId="5">
    <w:abstractNumId w:val="14"/>
  </w:num>
  <w:num w:numId="6">
    <w:abstractNumId w:val="13"/>
  </w:num>
  <w:num w:numId="7">
    <w:abstractNumId w:val="23"/>
  </w:num>
  <w:num w:numId="8">
    <w:abstractNumId w:val="20"/>
  </w:num>
  <w:num w:numId="9">
    <w:abstractNumId w:val="29"/>
  </w:num>
  <w:num w:numId="10">
    <w:abstractNumId w:val="15"/>
  </w:num>
  <w:num w:numId="11">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3A"/>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gasmig.com.br/Licitacoes/Paginas/Proximas-Aberturas.aspx" TargetMode="External"/><Relationship Id="rId39" Type="http://schemas.openxmlformats.org/officeDocument/2006/relationships/hyperlink" Target="mailto:licitasantacruz@hotmail.com" TargetMode="External"/><Relationship Id="rId21" Type="http://schemas.openxmlformats.org/officeDocument/2006/relationships/image" Target="media/image10.png"/><Relationship Id="rId34" Type="http://schemas.openxmlformats.org/officeDocument/2006/relationships/hyperlink" Target="mailto:tesourariacamarajaiba@gmail.com" TargetMode="External"/><Relationship Id="rId42" Type="http://schemas.openxmlformats.org/officeDocument/2006/relationships/hyperlink" Target="http://www.gov.br/compras" TargetMode="External"/><Relationship Id="rId47" Type="http://schemas.openxmlformats.org/officeDocument/2006/relationships/hyperlink" Target="http://www.comprasnet.gov.br" TargetMode="External"/><Relationship Id="rId50" Type="http://schemas.openxmlformats.org/officeDocument/2006/relationships/hyperlink" Target="http://www.comprasnet.gov.br"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anapaula.prado@pbh.gov.br" TargetMode="External"/><Relationship Id="rId17" Type="http://schemas.openxmlformats.org/officeDocument/2006/relationships/image" Target="media/image6.png"/><Relationship Id="rId25" Type="http://schemas.openxmlformats.org/officeDocument/2006/relationships/hyperlink" Target="http://www.gasmig.com.br/Licitacoes/Paginas/Proximas-Aberturas.aspx" TargetMode="External"/><Relationship Id="rId33" Type="http://schemas.openxmlformats.org/officeDocument/2006/relationships/image" Target="media/image14.png"/><Relationship Id="rId38" Type="http://schemas.openxmlformats.org/officeDocument/2006/relationships/hyperlink" Target="http://www.contagem.mg.gov.br/licita&#231;&#245;es" TargetMode="External"/><Relationship Id="rId46" Type="http://schemas.openxmlformats.org/officeDocument/2006/relationships/hyperlink" Target="http://www.gov.br/compra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8.tjmg.gov.br/licitacoes/consulta/consultaLicitacao.jsf?anoLicitacao=2020&amp;numeroLicitacao=160" TargetMode="External"/><Relationship Id="rId41" Type="http://schemas.openxmlformats.org/officeDocument/2006/relationships/hyperlink" Target="http://www.saaelp.mg.gov.br"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sudecap@pbh.gov.br" TargetMode="External"/><Relationship Id="rId24" Type="http://schemas.openxmlformats.org/officeDocument/2006/relationships/hyperlink" Target="mailto:licita@gasmig.com.br" TargetMode="External"/><Relationship Id="rId32" Type="http://schemas.openxmlformats.org/officeDocument/2006/relationships/hyperlink" Target="http://www8.tjmg.gov.br/licitacoes/consulta/consultaLicitacao.jsf?anoLicitacao=2020&amp;numeroLicitacao=166" TargetMode="External"/><Relationship Id="rId37" Type="http://schemas.openxmlformats.org/officeDocument/2006/relationships/hyperlink" Target="http://www.carmodoparanaiba.mg.gov.br" TargetMode="External"/><Relationship Id="rId40" Type="http://schemas.openxmlformats.org/officeDocument/2006/relationships/hyperlink" Target="http://www.verissimo.mg.gov.br/licitacao" TargetMode="External"/><Relationship Id="rId45" Type="http://schemas.openxmlformats.org/officeDocument/2006/relationships/hyperlink" Target="http://www.gov.br/compras"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prefeitura.pbh.gov.br/obras-e-infraestrutura/licitacao/pregao-eletronico-031-2020" TargetMode="External"/><Relationship Id="rId28" Type="http://schemas.openxmlformats.org/officeDocument/2006/relationships/image" Target="media/image12.png"/><Relationship Id="rId36" Type="http://schemas.openxmlformats.org/officeDocument/2006/relationships/hyperlink" Target="http://www.camanducaia.gov.br" TargetMode="External"/><Relationship Id="rId49" Type="http://schemas.openxmlformats.org/officeDocument/2006/relationships/hyperlink" Target="http://www.comprasnet.gov.br" TargetMode="External"/><Relationship Id="rId57" Type="http://schemas.openxmlformats.org/officeDocument/2006/relationships/header" Target="header3.xml"/><Relationship Id="rId10" Type="http://schemas.openxmlformats.org/officeDocument/2006/relationships/hyperlink" Target="http://www.pbh.gov.br" TargetMode="External"/><Relationship Id="rId19" Type="http://schemas.openxmlformats.org/officeDocument/2006/relationships/image" Target="media/image8.png"/><Relationship Id="rId31" Type="http://schemas.openxmlformats.org/officeDocument/2006/relationships/image" Target="media/image13.png"/><Relationship Id="rId44" Type="http://schemas.openxmlformats.org/officeDocument/2006/relationships/hyperlink" Target="http://www.codevasf.gov.br" TargetMode="External"/><Relationship Id="rId52" Type="http://schemas.openxmlformats.org/officeDocument/2006/relationships/hyperlink" Target="http://www.comprasnet.gov.br"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mailto:licit@tjmg.jus.br" TargetMode="External"/><Relationship Id="rId30" Type="http://schemas.openxmlformats.org/officeDocument/2006/relationships/hyperlink" Target="mailto:licit@tjmg.jus.br" TargetMode="External"/><Relationship Id="rId35" Type="http://schemas.openxmlformats.org/officeDocument/2006/relationships/hyperlink" Target="http://www.codau.com.br" TargetMode="External"/><Relationship Id="rId43" Type="http://schemas.openxmlformats.org/officeDocument/2006/relationships/hyperlink" Target="http://www.gov.br/compras" TargetMode="External"/><Relationship Id="rId48" Type="http://schemas.openxmlformats.org/officeDocument/2006/relationships/hyperlink" Target="http://www.comprasnet.gov.br"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www.comprasnet.gov.br"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16.png"/><Relationship Id="rId1" Type="http://schemas.openxmlformats.org/officeDocument/2006/relationships/hyperlink" Target="https://www.facebook.com/sicepotmg/" TargetMode="External"/><Relationship Id="rId6" Type="http://schemas.openxmlformats.org/officeDocument/2006/relationships/image" Target="media/image18.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5AEA5-54AC-4AF2-9534-1E2913A85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603</TotalTime>
  <Pages>10</Pages>
  <Words>3111</Words>
  <Characters>20032</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23097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48</cp:revision>
  <cp:lastPrinted>2020-11-10T11:38:00Z</cp:lastPrinted>
  <dcterms:created xsi:type="dcterms:W3CDTF">2020-11-10T11:44:00Z</dcterms:created>
  <dcterms:modified xsi:type="dcterms:W3CDTF">2020-11-11T12:24:00Z</dcterms:modified>
</cp:coreProperties>
</file>