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51876" w14:textId="02A6731B" w:rsidR="00944F81" w:rsidRDefault="00944F81" w:rsidP="001D24B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t>ESTADO DE MINAS GERAIS</w:t>
      </w:r>
    </w:p>
    <w:p w14:paraId="0423B799" w14:textId="77777777" w:rsidR="008867D9" w:rsidRDefault="008867D9" w:rsidP="0081573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55E6BC" w14:textId="77777777" w:rsidR="008867D9" w:rsidRDefault="008867D9" w:rsidP="0081573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817809" w14:textId="7341DBA8" w:rsidR="008867D9" w:rsidRDefault="008867D9" w:rsidP="0081573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DE ITAÚNA - </w:t>
      </w:r>
      <w:r w:rsidRPr="008867D9">
        <w:rPr>
          <w:rFonts w:asciiTheme="minorHAnsi" w:hAnsiTheme="minorHAnsi" w:cstheme="minorHAnsi"/>
          <w:b/>
        </w:rPr>
        <w:t>SAAE</w:t>
      </w:r>
      <w:r>
        <w:rPr>
          <w:rFonts w:asciiTheme="minorHAnsi" w:hAnsiTheme="minorHAnsi" w:cstheme="minorHAnsi"/>
          <w:b/>
        </w:rPr>
        <w:t xml:space="preserve"> - </w:t>
      </w:r>
      <w:r w:rsidRPr="008867D9">
        <w:rPr>
          <w:rFonts w:asciiTheme="minorHAnsi" w:hAnsiTheme="minorHAnsi" w:cstheme="minorHAnsi"/>
          <w:b/>
        </w:rPr>
        <w:t>PREGÃO ELETRÔNICO N.º 40/2024</w:t>
      </w:r>
    </w:p>
    <w:p w14:paraId="14280D0C" w14:textId="0E35CB4B" w:rsidR="006F38D6" w:rsidRPr="008867D9" w:rsidRDefault="00F53452" w:rsidP="006F38D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67D9">
        <w:rPr>
          <w:rFonts w:asciiTheme="majorHAnsi" w:hAnsiTheme="majorHAnsi" w:cstheme="majorHAnsi"/>
        </w:rPr>
        <w:t>Contratação</w:t>
      </w:r>
      <w:r w:rsidR="006F38D6" w:rsidRPr="008867D9">
        <w:rPr>
          <w:rFonts w:asciiTheme="majorHAnsi" w:hAnsiTheme="majorHAnsi" w:cstheme="majorHAnsi"/>
        </w:rPr>
        <w:t xml:space="preserve"> de</w:t>
      </w:r>
      <w:r w:rsidR="006F38D6">
        <w:rPr>
          <w:rFonts w:asciiTheme="majorHAnsi" w:hAnsiTheme="majorHAnsi" w:cstheme="majorHAnsi"/>
        </w:rPr>
        <w:t xml:space="preserve"> </w:t>
      </w:r>
      <w:r w:rsidR="006F38D6" w:rsidRPr="008867D9">
        <w:rPr>
          <w:rFonts w:asciiTheme="majorHAnsi" w:hAnsiTheme="majorHAnsi" w:cstheme="majorHAnsi"/>
        </w:rPr>
        <w:t>empresa especializada para prestação de serviço de operação e manutenção</w:t>
      </w:r>
      <w:r w:rsidR="006F38D6">
        <w:rPr>
          <w:rFonts w:asciiTheme="majorHAnsi" w:hAnsiTheme="majorHAnsi" w:cstheme="majorHAnsi"/>
        </w:rPr>
        <w:t xml:space="preserve"> </w:t>
      </w:r>
      <w:r w:rsidR="006F38D6" w:rsidRPr="008867D9">
        <w:rPr>
          <w:rFonts w:asciiTheme="majorHAnsi" w:hAnsiTheme="majorHAnsi" w:cstheme="majorHAnsi"/>
        </w:rPr>
        <w:t>do aterro sanitário municipal. O edital na íntegra e seus anexos encontram-se</w:t>
      </w:r>
      <w:r w:rsidR="006F38D6">
        <w:rPr>
          <w:rFonts w:asciiTheme="majorHAnsi" w:hAnsiTheme="majorHAnsi" w:cstheme="majorHAnsi"/>
        </w:rPr>
        <w:t xml:space="preserve"> </w:t>
      </w:r>
      <w:r w:rsidR="006F38D6" w:rsidRPr="008867D9">
        <w:rPr>
          <w:rFonts w:asciiTheme="majorHAnsi" w:hAnsiTheme="majorHAnsi" w:cstheme="majorHAnsi"/>
        </w:rPr>
        <w:t xml:space="preserve">no   site   oficial   da   Autarquia:   </w:t>
      </w:r>
      <w:hyperlink r:id="rId11" w:history="1">
        <w:r w:rsidR="006F38D6" w:rsidRPr="00791C22">
          <w:rPr>
            <w:rStyle w:val="Hyperlink"/>
            <w:rFonts w:asciiTheme="majorHAnsi" w:hAnsiTheme="majorHAnsi" w:cstheme="majorHAnsi"/>
          </w:rPr>
          <w:t>www.saaeitauna.com.br</w:t>
        </w:r>
      </w:hyperlink>
      <w:r w:rsidR="006F38D6" w:rsidRPr="008867D9">
        <w:rPr>
          <w:rFonts w:asciiTheme="majorHAnsi" w:hAnsiTheme="majorHAnsi" w:cstheme="majorHAnsi"/>
        </w:rPr>
        <w:t xml:space="preserve">   e   no   site:</w:t>
      </w:r>
      <w:r w:rsidR="006F38D6">
        <w:rPr>
          <w:rFonts w:asciiTheme="majorHAnsi" w:hAnsiTheme="majorHAnsi" w:cstheme="majorHAnsi"/>
        </w:rPr>
        <w:t xml:space="preserve"> </w:t>
      </w:r>
      <w:hyperlink r:id="rId12" w:history="1">
        <w:r w:rsidR="006F38D6" w:rsidRPr="00791C2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6F38D6" w:rsidRPr="008867D9">
        <w:rPr>
          <w:rFonts w:asciiTheme="majorHAnsi" w:hAnsiTheme="majorHAnsi" w:cstheme="majorHAnsi"/>
        </w:rPr>
        <w:t>.  Data da Sessão do Pregão: 20/01/2025 às 09h00min</w:t>
      </w:r>
    </w:p>
    <w:p w14:paraId="5F8952D5" w14:textId="57A11AD5" w:rsidR="006F38D6" w:rsidRDefault="00F53452" w:rsidP="006F38D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67D9">
        <w:rPr>
          <w:rFonts w:asciiTheme="majorHAnsi" w:hAnsiTheme="majorHAnsi" w:cstheme="majorHAnsi"/>
        </w:rPr>
        <w:t>Pelo</w:t>
      </w:r>
      <w:r w:rsidR="006F38D6" w:rsidRPr="008867D9">
        <w:rPr>
          <w:rFonts w:asciiTheme="majorHAnsi" w:hAnsiTheme="majorHAnsi" w:cstheme="majorHAnsi"/>
        </w:rPr>
        <w:t xml:space="preserve"> site </w:t>
      </w:r>
      <w:hyperlink r:id="rId13" w:history="1">
        <w:r w:rsidR="006F38D6" w:rsidRPr="00791C2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6F38D6">
        <w:rPr>
          <w:rFonts w:asciiTheme="majorHAnsi" w:hAnsiTheme="majorHAnsi" w:cstheme="majorHAnsi"/>
        </w:rPr>
        <w:t xml:space="preserve">. </w:t>
      </w:r>
      <w:r w:rsidR="006F38D6" w:rsidRPr="008867D9">
        <w:rPr>
          <w:rFonts w:asciiTheme="majorHAnsi" w:hAnsiTheme="majorHAnsi" w:cstheme="majorHAnsi"/>
        </w:rPr>
        <w:t xml:space="preserve"> Serviço Autônomo de Água e Esgoto - SAAE</w:t>
      </w:r>
    </w:p>
    <w:p w14:paraId="28E7965B" w14:textId="77777777" w:rsidR="008867D9" w:rsidRDefault="008867D9" w:rsidP="0081573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3BAE8A" w14:textId="77777777" w:rsidR="006F38D6" w:rsidRDefault="006F38D6" w:rsidP="0081573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D804A1" w14:textId="57003C6F" w:rsidR="004A09A5" w:rsidRDefault="003C20B8" w:rsidP="0081573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20B8">
        <w:rPr>
          <w:rFonts w:asciiTheme="minorHAnsi" w:hAnsiTheme="minorHAnsi" w:cstheme="minorHAnsi"/>
          <w:b/>
        </w:rPr>
        <w:t>PREFEITURA MUNICIPAL DE SÃO JOSÉ DO DIVINO</w:t>
      </w:r>
      <w:r w:rsidRPr="003C20B8">
        <w:rPr>
          <w:rFonts w:asciiTheme="majorHAnsi" w:hAnsiTheme="majorHAnsi" w:cstheme="majorHAnsi"/>
        </w:rPr>
        <w:t xml:space="preserve"> </w:t>
      </w:r>
    </w:p>
    <w:p w14:paraId="5390B1A6" w14:textId="77777777" w:rsidR="001D24B6" w:rsidRPr="003C20B8" w:rsidRDefault="001D24B6" w:rsidP="0081573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7E55A3" w14:textId="75EF3F1A" w:rsidR="003C20B8" w:rsidRPr="003C20B8" w:rsidRDefault="003C20B8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C20B8">
        <w:rPr>
          <w:rFonts w:asciiTheme="minorHAnsi" w:hAnsiTheme="minorHAnsi" w:cstheme="minorHAnsi"/>
          <w:b/>
        </w:rPr>
        <w:t>CONCORRÊNCIA PÚBLICA PRESENCIAL Nº 011/2024</w:t>
      </w:r>
    </w:p>
    <w:p w14:paraId="684419A0" w14:textId="3A1EC560" w:rsidR="00F53452" w:rsidRPr="003C20B8" w:rsidRDefault="0081573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20B8">
        <w:rPr>
          <w:rFonts w:asciiTheme="majorHAnsi" w:hAnsiTheme="majorHAnsi" w:cstheme="majorHAnsi"/>
        </w:rPr>
        <w:t xml:space="preserve">Objeto: Contratação de empresa para Restabelecimento de Drenagem, no Córrego dos Herculanos (Velhacos), com a construção de bueiro duplo celular de concreto 300x300 cm, conforme Portaria 4.124, de 12 de dezembro de 2024, da União por intermédio do Ministério da Integração e do Desenvolvimento Regional, que autoriza o empenho e a transferência de Recursos ao Município de São José do Divino, para execução de ações de Defesa Civil, Processo n. 59052.024565/2024-03, Abertura dos envelopes em 23/01/2025 às 08h30min. O edital em seu inteiro teor encontra- -se à disposição de segunda a sexta-feira das 07h00min às 13h00min na Praça Prefeito Jurandir Jose Duarte, nº100, Centro, São José do Divino/ MG, CEP: 39848-000. </w:t>
      </w:r>
      <w:r w:rsidR="00F53452">
        <w:rPr>
          <w:rFonts w:asciiTheme="majorHAnsi" w:hAnsiTheme="majorHAnsi" w:cstheme="majorHAnsi"/>
        </w:rPr>
        <w:t xml:space="preserve">E-mail: </w:t>
      </w:r>
      <w:hyperlink r:id="rId14" w:history="1">
        <w:r w:rsidR="00F53452" w:rsidRPr="00791C22">
          <w:rPr>
            <w:rStyle w:val="Hyperlink"/>
            <w:rFonts w:asciiTheme="majorHAnsi" w:hAnsiTheme="majorHAnsi" w:cstheme="majorHAnsi"/>
          </w:rPr>
          <w:t>licitacao2124sjd@gmail.com</w:t>
        </w:r>
      </w:hyperlink>
      <w:r w:rsidR="00F53452">
        <w:rPr>
          <w:rFonts w:asciiTheme="majorHAnsi" w:hAnsiTheme="majorHAnsi" w:cstheme="majorHAnsi"/>
        </w:rPr>
        <w:t>.</w:t>
      </w:r>
    </w:p>
    <w:p w14:paraId="4A8CD0F6" w14:textId="77777777" w:rsidR="00815735" w:rsidRPr="003C20B8" w:rsidRDefault="0081573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31F4FE" w14:textId="2E89342F" w:rsidR="003C20B8" w:rsidRPr="003C20B8" w:rsidRDefault="003C20B8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C20B8">
        <w:rPr>
          <w:rFonts w:asciiTheme="minorHAnsi" w:hAnsiTheme="minorHAnsi" w:cstheme="minorHAnsi"/>
          <w:b/>
        </w:rPr>
        <w:t>CONCORRÊNC</w:t>
      </w:r>
      <w:r>
        <w:rPr>
          <w:rFonts w:asciiTheme="minorHAnsi" w:hAnsiTheme="minorHAnsi" w:cstheme="minorHAnsi"/>
          <w:b/>
        </w:rPr>
        <w:t>IA PÚBLICA PRESENCIAL N</w:t>
      </w:r>
      <w:r w:rsidRPr="003C20B8">
        <w:rPr>
          <w:rFonts w:asciiTheme="minorHAnsi" w:hAnsiTheme="minorHAnsi" w:cstheme="minorHAnsi"/>
          <w:b/>
        </w:rPr>
        <w:t>º 012/2024</w:t>
      </w:r>
    </w:p>
    <w:p w14:paraId="17393CF2" w14:textId="0202BF91" w:rsidR="00815735" w:rsidRPr="003C20B8" w:rsidRDefault="003C20B8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20B8">
        <w:rPr>
          <w:rFonts w:asciiTheme="majorHAnsi" w:hAnsiTheme="majorHAnsi" w:cstheme="majorHAnsi"/>
        </w:rPr>
        <w:t xml:space="preserve">Objeto: Contratação de empresa para Reforma e Revitalização da Praça Waldemar Farias, no Município de São José do Divino. A fonte de recursos para custeio será através de recursos vinculados das emendas parlamentares individuais de execução obrigatória na modalidade de transferência especial e demais recursos. Abertura dos envelopes em 23/01/2025 às 13h30min. O edital em seu inteiro teor encontra- -se à disposição de segunda a sexta-feira das 07h00min às 13h00min na Praça Prefeito Jurandir Jose Duarte, nº100, Centro, São José do Divino/ MG, CEP: 39848-000. </w:t>
      </w:r>
      <w:r w:rsidR="00F53452" w:rsidRPr="003C20B8">
        <w:rPr>
          <w:rFonts w:asciiTheme="majorHAnsi" w:hAnsiTheme="majorHAnsi" w:cstheme="majorHAnsi"/>
        </w:rPr>
        <w:t>E-mail</w:t>
      </w:r>
      <w:r w:rsidRPr="003C20B8">
        <w:rPr>
          <w:rFonts w:asciiTheme="majorHAnsi" w:hAnsiTheme="majorHAnsi" w:cstheme="majorHAnsi"/>
        </w:rPr>
        <w:t xml:space="preserve">. </w:t>
      </w:r>
      <w:hyperlink r:id="rId15" w:history="1">
        <w:r w:rsidR="00F53452" w:rsidRPr="00791C22">
          <w:rPr>
            <w:rStyle w:val="Hyperlink"/>
            <w:rFonts w:asciiTheme="majorHAnsi" w:hAnsiTheme="majorHAnsi" w:cstheme="majorHAnsi"/>
          </w:rPr>
          <w:t>licitacao2124sjd@gmail.com</w:t>
        </w:r>
      </w:hyperlink>
      <w:r w:rsidRPr="003C20B8">
        <w:rPr>
          <w:rFonts w:asciiTheme="majorHAnsi" w:hAnsiTheme="majorHAnsi" w:cstheme="majorHAnsi"/>
        </w:rPr>
        <w:t>.</w:t>
      </w:r>
    </w:p>
    <w:p w14:paraId="013BEB78" w14:textId="77777777" w:rsidR="00815735" w:rsidRDefault="0081573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67C9E6" w14:textId="2EE92EA0" w:rsidR="004A09A5" w:rsidRPr="00F652F5" w:rsidRDefault="00F652F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MUNICÍPIO DE UBERLÂNDIA - </w:t>
      </w:r>
      <w:r w:rsidRPr="00F652F5">
        <w:rPr>
          <w:rFonts w:asciiTheme="minorHAnsi" w:hAnsiTheme="minorHAnsi" w:cstheme="minorHAnsi"/>
          <w:b/>
        </w:rPr>
        <w:t>PREGÃO ELETRÔNICO Nº 350/2024</w:t>
      </w:r>
    </w:p>
    <w:p w14:paraId="68B961C8" w14:textId="14A046FE" w:rsidR="004A09A5" w:rsidRPr="00F652F5" w:rsidRDefault="00F652F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52F5">
        <w:rPr>
          <w:rFonts w:asciiTheme="majorHAnsi" w:hAnsiTheme="majorHAnsi" w:cstheme="majorHAnsi"/>
        </w:rPr>
        <w:t>DMAE</w:t>
      </w:r>
      <w:r w:rsidRPr="00F652F5">
        <w:rPr>
          <w:rFonts w:asciiTheme="majorHAnsi" w:hAnsiTheme="majorHAnsi" w:cstheme="majorHAnsi"/>
        </w:rPr>
        <w:t xml:space="preserve"> - </w:t>
      </w:r>
      <w:r w:rsidRPr="00F652F5">
        <w:rPr>
          <w:rFonts w:asciiTheme="majorHAnsi" w:hAnsiTheme="majorHAnsi" w:cstheme="majorHAnsi"/>
        </w:rPr>
        <w:t>DEPARTAMENTO MUNICIPAL DE ÁGUA E ESGOTO</w:t>
      </w:r>
    </w:p>
    <w:p w14:paraId="2AE91EB5" w14:textId="223630B2" w:rsidR="004A09A5" w:rsidRPr="00F652F5" w:rsidRDefault="00F652F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52F5">
        <w:rPr>
          <w:rFonts w:asciiTheme="majorHAnsi" w:hAnsiTheme="majorHAnsi" w:cstheme="majorHAnsi"/>
        </w:rPr>
        <w:t xml:space="preserve">OBJETO: Registro de preços para futura e eventual contratação para prestação de serviços técnicos de manutenção eletromecânica, preventiva e corretiva em bombas e misturadores submersíveis, com fornecimento de peças, em atendimento à Diretoria Geral Adjunta, conforme condições, quantidades e exigências estabelecidas no Edital e seus anexos. VALOR TOTAL ESTIMADO DA CONTRATAÇÃO: R$ 27.368.380,83 (vinte e sete milhões e trezentos e sessenta e oito mil e trezentos e oitenta reais e oitenta e três centavos). DATA DA SESSÃO PÚBLICA: 21 de janeiro de 2025 às 09h00min (horário de Brasília), no site </w:t>
      </w:r>
      <w:hyperlink r:id="rId16" w:history="1">
        <w:r w:rsidR="00F53452" w:rsidRPr="00791C2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53452">
        <w:rPr>
          <w:rFonts w:asciiTheme="majorHAnsi" w:hAnsiTheme="majorHAnsi" w:cstheme="majorHAnsi"/>
        </w:rPr>
        <w:t xml:space="preserve">. </w:t>
      </w:r>
      <w:bookmarkStart w:id="0" w:name="_GoBack"/>
      <w:bookmarkEnd w:id="0"/>
    </w:p>
    <w:p w14:paraId="4C4BD28E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D97265" w14:textId="77777777" w:rsidR="004A09A5" w:rsidRDefault="004A09A5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AFB602" w14:textId="77777777" w:rsidR="009F5FA3" w:rsidRDefault="009F5FA3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E64758" w14:textId="77777777" w:rsidR="009F5FA3" w:rsidRDefault="009F5FA3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4B9B8F" w14:textId="77777777" w:rsidR="009F5FA3" w:rsidRDefault="009F5FA3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9BBDAE" w14:textId="77777777" w:rsidR="009F5FA3" w:rsidRDefault="009F5FA3" w:rsidP="00A4407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C88904" w14:textId="0D8AF6EE" w:rsidR="009F5FA3" w:rsidRDefault="009F5FA3" w:rsidP="009F5FA3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F5FA3">
        <w:rPr>
          <w:rFonts w:asciiTheme="minorHAnsi" w:hAnsiTheme="minorHAnsi" w:cstheme="minorHAnsi"/>
          <w:b/>
        </w:rPr>
        <w:lastRenderedPageBreak/>
        <w:t>BAHIA</w:t>
      </w:r>
    </w:p>
    <w:p w14:paraId="4A2C54FC" w14:textId="77777777" w:rsidR="009F5FA3" w:rsidRDefault="009F5FA3" w:rsidP="009F5FA3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1C51A58" w14:textId="77777777" w:rsidR="009F5FA3" w:rsidRDefault="009F5FA3" w:rsidP="009F5FA3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474FE4E" w14:textId="184DA239" w:rsidR="009F5FA3" w:rsidRDefault="0049258C" w:rsidP="009F5FA3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49258C">
        <w:rPr>
          <w:rFonts w:asciiTheme="minorHAnsi" w:hAnsiTheme="minorHAnsi" w:cstheme="minorHAnsi"/>
          <w:b/>
        </w:rPr>
        <w:t>EMBASA – CONCORRÊNCIA ELETRONICA Nº 213/2024</w:t>
      </w:r>
    </w:p>
    <w:p w14:paraId="75553541" w14:textId="3558D4B4" w:rsidR="0049258C" w:rsidRPr="0049258C" w:rsidRDefault="0049258C" w:rsidP="0049258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9258C">
        <w:rPr>
          <w:rFonts w:asciiTheme="majorHAnsi" w:hAnsiTheme="majorHAnsi" w:cstheme="majorHAnsi"/>
        </w:rPr>
        <w:t xml:space="preserve">Objeto: Execução dos planos e programas ambientais da Barragem do Catolé - 2ª etapa. Abertura de Propostas: 24/01/2025 às 9h. (Horário de Brasília-DF). Recursos Financeiros: Próprios. O Edital e seus anexos encontram-se disponíveis para download no site </w:t>
      </w:r>
      <w:hyperlink r:id="rId17" w:history="1">
        <w:r w:rsidRPr="00791C2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49258C">
        <w:rPr>
          <w:rFonts w:asciiTheme="majorHAnsi" w:hAnsiTheme="majorHAnsi" w:cstheme="majorHAnsi"/>
        </w:rPr>
        <w:t xml:space="preserve">. (Licitação BB nº: 1062368). O cadastro da proposta deverá ser feito no site </w:t>
      </w:r>
      <w:hyperlink r:id="rId18" w:history="1">
        <w:r w:rsidRPr="00791C2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49258C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19" w:history="1">
        <w:r w:rsidRPr="00791C22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49258C">
        <w:rPr>
          <w:rFonts w:asciiTheme="majorHAnsi" w:hAnsiTheme="majorHAnsi" w:cstheme="majorHAnsi"/>
        </w:rPr>
        <w:t xml:space="preserve"> ou por telefone: (71) 3372-4756/4764</w:t>
      </w:r>
      <w:r>
        <w:rPr>
          <w:rFonts w:asciiTheme="majorHAnsi" w:hAnsiTheme="majorHAnsi" w:cstheme="majorHAnsi"/>
        </w:rPr>
        <w:t>.</w:t>
      </w:r>
    </w:p>
    <w:p w14:paraId="3E27BAEF" w14:textId="77777777" w:rsidR="0049258C" w:rsidRPr="0049258C" w:rsidRDefault="0049258C" w:rsidP="009F5FA3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74CBC64" w14:textId="77777777" w:rsidR="009F5FA3" w:rsidRPr="009F5FA3" w:rsidRDefault="009F5FA3" w:rsidP="009F5FA3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C306FC1" w14:textId="0DE576AA" w:rsidR="00751DB0" w:rsidRPr="000D177E" w:rsidRDefault="000D177E" w:rsidP="000D177E">
      <w:pPr>
        <w:jc w:val="center"/>
        <w:rPr>
          <w:rFonts w:asciiTheme="minorHAnsi" w:hAnsiTheme="minorHAnsi" w:cstheme="minorHAnsi"/>
          <w:b/>
        </w:rPr>
      </w:pPr>
      <w:r w:rsidRPr="000D177E">
        <w:rPr>
          <w:rFonts w:asciiTheme="minorHAnsi" w:hAnsiTheme="minorHAnsi" w:cstheme="minorHAnsi"/>
          <w:b/>
        </w:rPr>
        <w:t>ESPIRITO SANTO</w:t>
      </w:r>
    </w:p>
    <w:p w14:paraId="72D496B4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70FBFE60" w14:textId="77777777" w:rsidR="001D24B6" w:rsidRDefault="001D24B6" w:rsidP="00967AA5">
      <w:pPr>
        <w:rPr>
          <w:rFonts w:asciiTheme="majorHAnsi" w:hAnsiTheme="majorHAnsi" w:cstheme="majorHAnsi"/>
        </w:rPr>
      </w:pPr>
    </w:p>
    <w:p w14:paraId="1CDE75B1" w14:textId="7F359B94" w:rsidR="000D177E" w:rsidRDefault="000D177E" w:rsidP="00967AA5">
      <w:pPr>
        <w:rPr>
          <w:rFonts w:asciiTheme="minorHAnsi" w:hAnsiTheme="minorHAnsi" w:cstheme="minorHAnsi"/>
          <w:b/>
        </w:rPr>
      </w:pPr>
      <w:r w:rsidRPr="000D177E">
        <w:rPr>
          <w:rFonts w:asciiTheme="minorHAnsi" w:hAnsiTheme="minorHAnsi" w:cstheme="minorHAnsi"/>
          <w:b/>
        </w:rPr>
        <w:t>MUNICÍPI</w:t>
      </w:r>
      <w:r>
        <w:rPr>
          <w:rFonts w:asciiTheme="minorHAnsi" w:hAnsiTheme="minorHAnsi" w:cstheme="minorHAnsi"/>
          <w:b/>
        </w:rPr>
        <w:t>O</w:t>
      </w:r>
      <w:r w:rsidRPr="000D177E">
        <w:rPr>
          <w:rFonts w:asciiTheme="minorHAnsi" w:hAnsiTheme="minorHAnsi" w:cstheme="minorHAnsi"/>
          <w:b/>
        </w:rPr>
        <w:t xml:space="preserve"> DE COLATINA - CONCORRÊNCIA ELETRÔNICA Nº 023/2024 </w:t>
      </w:r>
    </w:p>
    <w:p w14:paraId="6AB77173" w14:textId="6219AB76" w:rsidR="00C54EAC" w:rsidRPr="000D177E" w:rsidRDefault="000D177E" w:rsidP="00967AA5">
      <w:pPr>
        <w:rPr>
          <w:rFonts w:asciiTheme="majorHAnsi" w:hAnsiTheme="majorHAnsi" w:cstheme="majorHAnsi"/>
        </w:rPr>
      </w:pPr>
      <w:r w:rsidRPr="000D177E">
        <w:rPr>
          <w:rFonts w:asciiTheme="majorHAnsi" w:hAnsiTheme="majorHAnsi" w:cstheme="majorHAnsi"/>
        </w:rPr>
        <w:t>Objeto: Contratação integrada de em</w:t>
      </w:r>
      <w:r w:rsidRPr="000D177E">
        <w:rPr>
          <w:rFonts w:asciiTheme="majorHAnsi" w:hAnsiTheme="majorHAnsi" w:cstheme="majorHAnsi"/>
        </w:rPr>
        <w:t>presa ou consórcio de empresas para elaboração do projeto básico, executivo de engenharia e arquitetura, execução das obras e serviços de infraestrutura urbana de ligação dos bairros Vicente Soella e Amarílio Caiado Fraga à rodovia ES-080, com 3 km de extensão.</w:t>
      </w:r>
      <w:r w:rsidRPr="000D177E">
        <w:rPr>
          <w:rFonts w:asciiTheme="majorHAnsi" w:hAnsiTheme="majorHAnsi" w:cstheme="majorHAnsi"/>
        </w:rPr>
        <w:t xml:space="preserve"> Edital disponível</w:t>
      </w:r>
      <w:r w:rsidRPr="000D177E">
        <w:rPr>
          <w:rFonts w:asciiTheme="majorHAnsi" w:hAnsiTheme="majorHAnsi" w:cstheme="majorHAnsi"/>
        </w:rPr>
        <w:t xml:space="preserve"> às 10 (dez) horas do dia 08 de abril de 2025</w:t>
      </w:r>
      <w:r w:rsidRPr="000D177E">
        <w:rPr>
          <w:rFonts w:asciiTheme="majorHAnsi" w:hAnsiTheme="majorHAnsi" w:cstheme="majorHAnsi"/>
        </w:rPr>
        <w:t xml:space="preserve"> no site </w:t>
      </w:r>
      <w:hyperlink r:id="rId20" w:history="1">
        <w:r w:rsidRPr="00791C2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e </w:t>
      </w:r>
      <w:hyperlink r:id="rId21" w:history="1">
        <w:r w:rsidRPr="00791C22">
          <w:rPr>
            <w:rStyle w:val="Hyperlink"/>
            <w:rFonts w:asciiTheme="majorHAnsi" w:hAnsiTheme="majorHAnsi" w:cstheme="majorHAnsi"/>
          </w:rPr>
          <w:t>www.colatina.es.gov.br</w:t>
        </w:r>
      </w:hyperlink>
      <w:r w:rsidRPr="000D177E">
        <w:rPr>
          <w:rFonts w:asciiTheme="majorHAnsi" w:hAnsiTheme="majorHAnsi" w:cstheme="majorHAnsi"/>
        </w:rPr>
        <w:t xml:space="preserve">. </w:t>
      </w:r>
    </w:p>
    <w:p w14:paraId="1A883C05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0E5A973F" w14:textId="77777777" w:rsidR="001D24B6" w:rsidRDefault="001D24B6" w:rsidP="00967AA5">
      <w:pPr>
        <w:rPr>
          <w:rFonts w:asciiTheme="majorHAnsi" w:hAnsiTheme="majorHAnsi" w:cstheme="majorHAnsi"/>
        </w:rPr>
      </w:pPr>
    </w:p>
    <w:p w14:paraId="55714765" w14:textId="4AA5AE93" w:rsidR="00BF0ED2" w:rsidRDefault="00BF0ED2" w:rsidP="00967AA5">
      <w:pPr>
        <w:rPr>
          <w:rFonts w:asciiTheme="majorHAnsi" w:hAnsiTheme="majorHAnsi" w:cstheme="majorHAnsi"/>
        </w:rPr>
      </w:pPr>
      <w:r w:rsidRPr="00BF0ED2">
        <w:rPr>
          <w:rFonts w:asciiTheme="minorHAnsi" w:hAnsiTheme="minorHAnsi" w:cstheme="minorHAnsi"/>
          <w:b/>
        </w:rPr>
        <w:t xml:space="preserve">DNIT - </w:t>
      </w:r>
      <w:r w:rsidRPr="00BF0ED2">
        <w:rPr>
          <w:rFonts w:asciiTheme="minorHAnsi" w:hAnsiTheme="minorHAnsi" w:cstheme="minorHAnsi"/>
          <w:b/>
        </w:rPr>
        <w:t>PREGÃO ELETRÔNICO Nº 90484/2024</w:t>
      </w:r>
    </w:p>
    <w:p w14:paraId="77734D3A" w14:textId="51110BDC" w:rsidR="00C54EAC" w:rsidRPr="00BF0ED2" w:rsidRDefault="00BF0ED2" w:rsidP="00BF0ED2">
      <w:pPr>
        <w:jc w:val="both"/>
        <w:rPr>
          <w:rFonts w:asciiTheme="majorHAnsi" w:hAnsiTheme="majorHAnsi" w:cstheme="majorHAnsi"/>
        </w:rPr>
      </w:pPr>
      <w:r w:rsidRPr="00BF0ED2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na Rodovia BR-484/ES, Trecho de Colatina à Divisa ES/RJ, Subtrecho: Entr. ES 164(B) (p/ Itarana) - Entr. ES 165/264 (Afonso Cláudio), Segmento: km 65,5 ao km 93,9 (Leito Natural) e km 93,9 a km 109,2 (Pavimentado - Pista Simples), Extensão total de 43,7 km sob jurisdição da Superintendência Regional do DNIT no Espírito Santo. Total de Itens Licitados: 1. Edital: 03/01/2025 das 08h00 às 12h00 e das 13h00 às 17h00. Endereço: Av. Marechal Mascarenhas de Moraes, Nº 2340, Bento Ferreira - Vitória/ES ou </w:t>
      </w:r>
      <w:hyperlink r:id="rId22" w:history="1">
        <w:r w:rsidRPr="00791C22">
          <w:rPr>
            <w:rStyle w:val="Hyperlink"/>
            <w:rFonts w:asciiTheme="majorHAnsi" w:hAnsiTheme="majorHAnsi" w:cstheme="majorHAnsi"/>
          </w:rPr>
          <w:t>https://www.gov.br/compras/edital/393018-5-90484-2024</w:t>
        </w:r>
      </w:hyperlink>
      <w:r w:rsidRPr="00BF0ED2">
        <w:rPr>
          <w:rFonts w:asciiTheme="majorHAnsi" w:hAnsiTheme="majorHAnsi" w:cstheme="majorHAnsi"/>
        </w:rPr>
        <w:t xml:space="preserve">. Entrega das Propostas: a partir de 03/01/2025 às 08h00 no site </w:t>
      </w:r>
      <w:hyperlink r:id="rId23" w:history="1">
        <w:r w:rsidRPr="00791C2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F0ED2">
        <w:rPr>
          <w:rFonts w:asciiTheme="majorHAnsi" w:hAnsiTheme="majorHAnsi" w:cstheme="majorHAnsi"/>
        </w:rPr>
        <w:t xml:space="preserve">. Abertura das Propostas: 20/01/2025 às 10h00 no site </w:t>
      </w:r>
      <w:hyperlink r:id="rId24" w:history="1">
        <w:r w:rsidRPr="00791C2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1D6699DE" w14:textId="77777777" w:rsidR="00C54EAC" w:rsidRPr="00BF0ED2" w:rsidRDefault="00C54EAC" w:rsidP="00967AA5">
      <w:pPr>
        <w:rPr>
          <w:rFonts w:asciiTheme="majorHAnsi" w:hAnsiTheme="majorHAnsi" w:cstheme="majorHAnsi"/>
        </w:rPr>
      </w:pPr>
    </w:p>
    <w:p w14:paraId="04298D6E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492355C8" w14:textId="77777777" w:rsidR="00C54EAC" w:rsidRDefault="00C54EAC" w:rsidP="00967AA5">
      <w:pPr>
        <w:rPr>
          <w:rFonts w:asciiTheme="majorHAnsi" w:hAnsiTheme="majorHAnsi" w:cstheme="majorHAnsi"/>
        </w:rPr>
      </w:pPr>
    </w:p>
    <w:p w14:paraId="25846EF7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64A1B7EB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2B19A96F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1285D2DB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32F6D2A2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41FB57BC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62619AB1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55785882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04E855C3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602EC7D8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7DB59789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3A835C74" w14:textId="77777777" w:rsidR="004A4F69" w:rsidRDefault="004A4F69" w:rsidP="00967AA5">
      <w:pPr>
        <w:rPr>
          <w:rFonts w:asciiTheme="majorHAnsi" w:hAnsiTheme="majorHAnsi" w:cstheme="majorHAnsi"/>
        </w:rPr>
      </w:pPr>
    </w:p>
    <w:p w14:paraId="6B9EA28F" w14:textId="77777777" w:rsidR="00C54EAC" w:rsidRPr="0041375E" w:rsidRDefault="00C54EAC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2655C" w14:textId="77777777" w:rsidR="00BC18C0" w:rsidRDefault="00BC18C0">
      <w:r>
        <w:separator/>
      </w:r>
    </w:p>
  </w:endnote>
  <w:endnote w:type="continuationSeparator" w:id="0">
    <w:p w14:paraId="4A56EAE0" w14:textId="77777777" w:rsidR="00BC18C0" w:rsidRDefault="00BC18C0">
      <w:r>
        <w:continuationSeparator/>
      </w:r>
    </w:p>
  </w:endnote>
  <w:endnote w:type="continuationNotice" w:id="1">
    <w:p w14:paraId="7DE4E7DF" w14:textId="77777777" w:rsidR="00BC18C0" w:rsidRDefault="00BC18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8BF47" w14:textId="77777777" w:rsidR="00F53452" w:rsidRDefault="00F5345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6803AB5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3452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1D24B6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4A4F69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3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56803AB5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F53452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1D24B6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4A4F69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3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C9695" w14:textId="77777777" w:rsidR="00F53452" w:rsidRDefault="00F5345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9366D" w14:textId="77777777" w:rsidR="00BC18C0" w:rsidRDefault="00BC18C0">
      <w:r>
        <w:separator/>
      </w:r>
    </w:p>
  </w:footnote>
  <w:footnote w:type="continuationSeparator" w:id="0">
    <w:p w14:paraId="15A86967" w14:textId="77777777" w:rsidR="00BC18C0" w:rsidRDefault="00BC18C0">
      <w:r>
        <w:continuationSeparator/>
      </w:r>
    </w:p>
  </w:footnote>
  <w:footnote w:type="continuationNotice" w:id="1">
    <w:p w14:paraId="5351DE66" w14:textId="77777777" w:rsidR="00BC18C0" w:rsidRDefault="00BC18C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A59BF" w14:textId="77777777" w:rsidR="00F53452" w:rsidRDefault="00F5345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4D45D1E0" w:rsidR="00947678" w:rsidRDefault="0073089F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03</w:t>
                          </w:r>
                          <w:r w:rsidR="00A80B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JANEIRO</w:t>
                          </w:r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 w:rsidR="006A59F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02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4D45D1E0" w:rsidR="00947678" w:rsidRDefault="0073089F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03</w:t>
                    </w:r>
                    <w:r w:rsidR="00A80BB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JANEIRO</w:t>
                    </w:r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 w:rsidR="006A59FF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02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C364F" w14:textId="77777777" w:rsidR="00F53452" w:rsidRDefault="00F5345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07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77E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B8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A9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8C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69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9FF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8D6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735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2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D9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1E2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5FA3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5B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8C0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D2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52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2F5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9A6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v.br/compras" TargetMode="External"/><Relationship Id="rId18" Type="http://schemas.openxmlformats.org/officeDocument/2006/relationships/hyperlink" Target="http://www.licitacoes-e.com.br" TargetMode="External"/><Relationship Id="rId26" Type="http://schemas.openxmlformats.org/officeDocument/2006/relationships/image" Target="media/image1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colatina.es.gov.br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gov.br/compras" TargetMode="External"/><Relationship Id="rId17" Type="http://schemas.openxmlformats.org/officeDocument/2006/relationships/hyperlink" Target="http://www.licitacoes-e.com.br" TargetMode="External"/><Relationship Id="rId25" Type="http://schemas.openxmlformats.org/officeDocument/2006/relationships/hyperlink" Target="https://itaipumg.com.br/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v.br/compras" TargetMode="External"/><Relationship Id="rId20" Type="http://schemas.openxmlformats.org/officeDocument/2006/relationships/hyperlink" Target="http://www.portaldecompraspublicas.com.br" TargetMode="External"/><Relationship Id="rId29" Type="http://schemas.openxmlformats.org/officeDocument/2006/relationships/hyperlink" Target="https://fck.ind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aaeitauna.com.br" TargetMode="External"/><Relationship Id="rId24" Type="http://schemas.openxmlformats.org/officeDocument/2006/relationships/hyperlink" Target="http://www.gov.br/compras" TargetMode="External"/><Relationship Id="rId32" Type="http://schemas.openxmlformats.org/officeDocument/2006/relationships/image" Target="media/image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licitacao2124sjd@gmail.com" TargetMode="External"/><Relationship Id="rId23" Type="http://schemas.openxmlformats.org/officeDocument/2006/relationships/hyperlink" Target="http://www.gov.br/compras" TargetMode="External"/><Relationship Id="rId28" Type="http://schemas.openxmlformats.org/officeDocument/2006/relationships/image" Target="media/image2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plc.esclarecimentos@embasa.ba.gov.br" TargetMode="External"/><Relationship Id="rId31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2124sjd@gmail.com" TargetMode="External"/><Relationship Id="rId22" Type="http://schemas.openxmlformats.org/officeDocument/2006/relationships/hyperlink" Target="https://www.gov.br/compras/edital/393018-5-90484-2024" TargetMode="External"/><Relationship Id="rId27" Type="http://schemas.openxmlformats.org/officeDocument/2006/relationships/hyperlink" Target="https://pottencial.com.br/" TargetMode="External"/><Relationship Id="rId30" Type="http://schemas.openxmlformats.org/officeDocument/2006/relationships/image" Target="media/image3.pn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FCE68075-CDA0-49B7-B436-F94B1BF7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850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5434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2025-01-03T20:38:00Z</cp:lastPrinted>
  <dcterms:created xsi:type="dcterms:W3CDTF">2025-01-03T17:59:00Z</dcterms:created>
  <dcterms:modified xsi:type="dcterms:W3CDTF">2025-01-03T20:40:00Z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